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70" w:rsidRDefault="00D57AD8">
      <w:pPr>
        <w:pStyle w:val="10"/>
        <w:spacing w:line="389" w:lineRule="exact"/>
        <w:rPr>
          <w:lang w:eastAsia="ja-JP"/>
        </w:rPr>
      </w:pPr>
      <w:r>
        <w:rPr>
          <w:lang w:eastAsia="ja-JP"/>
        </w:rPr>
        <w:t>【北海道</w:t>
      </w:r>
      <w:r>
        <w:rPr>
          <w:rFonts w:hint="eastAsia"/>
          <w:lang w:eastAsia="ja-JP"/>
        </w:rPr>
        <w:t>上川</w:t>
      </w:r>
      <w:r>
        <w:rPr>
          <w:lang w:eastAsia="ja-JP"/>
        </w:rPr>
        <w:t>町】</w:t>
      </w:r>
      <w:r>
        <w:rPr>
          <w:lang w:eastAsia="ja-JP"/>
        </w:rPr>
        <w:br/>
        <w:t>端末整備・更新計画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430"/>
        <w:gridCol w:w="1426"/>
        <w:gridCol w:w="1421"/>
        <w:gridCol w:w="1426"/>
        <w:gridCol w:w="1435"/>
      </w:tblGrid>
      <w:tr w:rsidR="00912C70">
        <w:trPr>
          <w:trHeight w:hRule="exact" w:val="38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C70" w:rsidRDefault="00912C70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</w:pPr>
            <w:r>
              <w:t>令和６年度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jc w:val="center"/>
            </w:pPr>
            <w:r>
              <w:t>令和７年度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jc w:val="center"/>
            </w:pPr>
            <w:r>
              <w:t>令和８年度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jc w:val="center"/>
            </w:pPr>
            <w:r>
              <w:t>令和９年度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jc w:val="center"/>
            </w:pPr>
            <w:r>
              <w:t>令和</w:t>
            </w:r>
            <w:r>
              <w:rPr>
                <w:rFonts w:ascii="ＭＳ Ｐ明朝" w:eastAsia="ＭＳ Ｐ明朝" w:hAnsi="ＭＳ Ｐ明朝" w:cs="ＭＳ Ｐ明朝"/>
              </w:rPr>
              <w:t>10</w:t>
            </w:r>
            <w:r>
              <w:t>年度</w:t>
            </w:r>
          </w:p>
        </w:tc>
      </w:tr>
      <w:tr w:rsidR="00912C70">
        <w:trPr>
          <w:trHeight w:hRule="exact" w:val="38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</w:pPr>
            <w:r>
              <w:t>① 児童生徒数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B72C58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132</w:t>
            </w:r>
          </w:p>
          <w:p w:rsidR="00B72C58" w:rsidRPr="00556682" w:rsidRDefault="00B72C58" w:rsidP="0060590F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B72C58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131</w:t>
            </w:r>
          </w:p>
          <w:p w:rsidR="00B72C58" w:rsidRPr="00556682" w:rsidRDefault="00B72C58" w:rsidP="0060590F">
            <w:pPr>
              <w:pStyle w:val="12"/>
              <w:jc w:val="center"/>
              <w:rPr>
                <w:color w:val="auto"/>
              </w:rPr>
            </w:pPr>
          </w:p>
        </w:tc>
      </w:tr>
      <w:tr w:rsidR="00912C70">
        <w:trPr>
          <w:trHeight w:hRule="exact" w:val="76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spacing w:line="394" w:lineRule="exact"/>
              <w:ind w:left="280" w:hanging="280"/>
              <w:rPr>
                <w:lang w:eastAsia="ja-JP"/>
              </w:rPr>
            </w:pPr>
            <w:r>
              <w:rPr>
                <w:lang w:eastAsia="ja-JP"/>
              </w:rPr>
              <w:t>② 予備機を含む 整備上限台数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</w:tr>
      <w:tr w:rsidR="00912C70">
        <w:trPr>
          <w:trHeight w:hRule="exact" w:val="76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spacing w:after="140"/>
              <w:rPr>
                <w:lang w:eastAsia="ja-JP"/>
              </w:rPr>
            </w:pPr>
            <w:r>
              <w:rPr>
                <w:lang w:eastAsia="ja-JP"/>
              </w:rPr>
              <w:t>③ 整備台数</w:t>
            </w:r>
          </w:p>
          <w:p w:rsidR="00912C70" w:rsidRDefault="00D57AD8">
            <w:pPr>
              <w:pStyle w:val="12"/>
              <w:ind w:firstLine="280"/>
              <w:rPr>
                <w:lang w:eastAsia="ja-JP"/>
              </w:rPr>
            </w:pPr>
            <w:r>
              <w:rPr>
                <w:lang w:eastAsia="ja-JP"/>
              </w:rPr>
              <w:t>(予備機除く)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</w:tr>
      <w:tr w:rsidR="00912C70">
        <w:trPr>
          <w:trHeight w:hRule="exact" w:val="76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spacing w:after="140"/>
              <w:rPr>
                <w:lang w:eastAsia="ja-JP"/>
              </w:rPr>
            </w:pPr>
            <w:r>
              <w:rPr>
                <w:lang w:eastAsia="ja-JP"/>
              </w:rPr>
              <w:t>④ ③のうち</w:t>
            </w:r>
          </w:p>
          <w:p w:rsidR="00912C70" w:rsidRDefault="00D57AD8">
            <w:pPr>
              <w:pStyle w:val="12"/>
              <w:ind w:firstLine="280"/>
              <w:rPr>
                <w:lang w:eastAsia="ja-JP"/>
              </w:rPr>
            </w:pPr>
            <w:r>
              <w:rPr>
                <w:lang w:eastAsia="ja-JP"/>
              </w:rPr>
              <w:t>基金事業によるもの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</w:tr>
      <w:tr w:rsidR="00912C70">
        <w:trPr>
          <w:trHeight w:hRule="exact" w:val="38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</w:pPr>
            <w:r>
              <w:t>⑤ 累積更新率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100％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100％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100％</w:t>
            </w:r>
          </w:p>
        </w:tc>
      </w:tr>
      <w:tr w:rsidR="00912C70">
        <w:trPr>
          <w:trHeight w:hRule="exact" w:val="38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</w:pPr>
            <w:r>
              <w:t>⑥ 予備機整備台数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</w:tr>
      <w:tr w:rsidR="00912C70">
        <w:trPr>
          <w:trHeight w:hRule="exact" w:val="76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spacing w:after="140"/>
              <w:rPr>
                <w:lang w:eastAsia="ja-JP"/>
              </w:rPr>
            </w:pPr>
            <w:r>
              <w:rPr>
                <w:lang w:eastAsia="ja-JP"/>
              </w:rPr>
              <w:t>⑦ ⑥のうち</w:t>
            </w:r>
          </w:p>
          <w:p w:rsidR="00912C70" w:rsidRDefault="00D57AD8">
            <w:pPr>
              <w:pStyle w:val="12"/>
              <w:ind w:firstLine="280"/>
              <w:rPr>
                <w:lang w:eastAsia="ja-JP"/>
              </w:rPr>
            </w:pPr>
            <w:r>
              <w:rPr>
                <w:lang w:eastAsia="ja-JP"/>
              </w:rPr>
              <w:t>基金事業によるもの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E00715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</w:t>
            </w:r>
          </w:p>
        </w:tc>
      </w:tr>
      <w:tr w:rsidR="00912C70">
        <w:trPr>
          <w:trHeight w:hRule="exact" w:val="38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</w:pPr>
            <w:r>
              <w:t>⑧ 予備機整備率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0590F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14.7％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Pr="00556682" w:rsidRDefault="00651DB9" w:rsidP="0060590F">
            <w:pPr>
              <w:pStyle w:val="12"/>
              <w:jc w:val="center"/>
              <w:rPr>
                <w:color w:val="auto"/>
              </w:rPr>
            </w:pPr>
            <w:r w:rsidRPr="00556682">
              <w:rPr>
                <w:rFonts w:hint="eastAsia"/>
                <w:color w:val="auto"/>
                <w:lang w:eastAsia="ja-JP"/>
              </w:rPr>
              <w:t>0％</w:t>
            </w:r>
          </w:p>
        </w:tc>
      </w:tr>
      <w:tr w:rsidR="00912C70">
        <w:trPr>
          <w:trHeight w:hRule="exact" w:val="8338"/>
          <w:jc w:val="center"/>
        </w:trPr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C70" w:rsidRDefault="00D57AD8">
            <w:pPr>
              <w:pStyle w:val="12"/>
              <w:spacing w:after="320" w:line="394" w:lineRule="exact"/>
              <w:rPr>
                <w:lang w:eastAsia="ja-JP"/>
              </w:rPr>
            </w:pPr>
            <w:r>
              <w:rPr>
                <w:lang w:eastAsia="ja-JP"/>
              </w:rPr>
              <w:t>※①～⑧は未到来年度等にあっては推定値</w:t>
            </w:r>
          </w:p>
          <w:p w:rsidR="00912C70" w:rsidRDefault="00D57AD8">
            <w:pPr>
              <w:pStyle w:val="12"/>
              <w:rPr>
                <w:lang w:eastAsia="ja-JP"/>
              </w:rPr>
            </w:pPr>
            <w:r>
              <w:rPr>
                <w:lang w:eastAsia="ja-JP"/>
              </w:rPr>
              <w:t>(端末の整備・更新の考え方)</w:t>
            </w:r>
          </w:p>
          <w:p w:rsidR="0060590F" w:rsidRDefault="0060590F">
            <w:pPr>
              <w:pStyle w:val="1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556682">
              <w:rPr>
                <w:rFonts w:hint="eastAsia"/>
                <w:lang w:eastAsia="ja-JP"/>
              </w:rPr>
              <w:t>令和8年度に端末を購入し、令和9年4月からの運用開始に向けて準備を進める。</w:t>
            </w:r>
            <w:bookmarkStart w:id="0" w:name="_GoBack"/>
            <w:bookmarkEnd w:id="0"/>
          </w:p>
          <w:p w:rsidR="00912C70" w:rsidRDefault="00317196">
            <w:pPr>
              <w:pStyle w:val="12"/>
              <w:spacing w:line="394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 w:rsidR="00D57AD8">
              <w:rPr>
                <w:lang w:eastAsia="ja-JP"/>
              </w:rPr>
              <w:t>(更新対象端末のリユース、リサイクル、処分について)</w:t>
            </w:r>
          </w:p>
          <w:p w:rsidR="00912C70" w:rsidRDefault="00D57AD8">
            <w:pPr>
              <w:pStyle w:val="12"/>
              <w:spacing w:line="394" w:lineRule="exact"/>
              <w:ind w:firstLine="240"/>
              <w:jc w:val="both"/>
            </w:pPr>
            <w:r>
              <w:t>〇対象台数：</w:t>
            </w:r>
            <w:r w:rsidR="0060590F">
              <w:rPr>
                <w:rFonts w:hint="eastAsia"/>
                <w:lang w:eastAsia="ja-JP"/>
              </w:rPr>
              <w:t>179台</w:t>
            </w:r>
          </w:p>
          <w:p w:rsidR="00912C70" w:rsidRDefault="00D57AD8">
            <w:pPr>
              <w:pStyle w:val="12"/>
              <w:spacing w:line="394" w:lineRule="exact"/>
              <w:ind w:firstLine="240"/>
              <w:jc w:val="both"/>
              <w:rPr>
                <w:lang w:eastAsia="ja-JP"/>
              </w:rPr>
            </w:pPr>
            <w:r>
              <w:rPr>
                <w:lang w:eastAsia="ja-JP"/>
              </w:rPr>
              <w:t>〇処分方法</w:t>
            </w:r>
          </w:p>
          <w:p w:rsidR="0003438B" w:rsidRDefault="0003438B">
            <w:pPr>
              <w:pStyle w:val="12"/>
              <w:spacing w:line="394" w:lineRule="exact"/>
              <w:ind w:firstLine="24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3A6E94">
              <w:rPr>
                <w:rFonts w:hint="eastAsia"/>
                <w:lang w:eastAsia="ja-JP"/>
              </w:rPr>
              <w:t>業者への委託を想定</w:t>
            </w:r>
          </w:p>
          <w:p w:rsidR="00912C70" w:rsidRDefault="00D57AD8">
            <w:pPr>
              <w:pStyle w:val="12"/>
              <w:spacing w:line="394" w:lineRule="exact"/>
              <w:ind w:firstLine="240"/>
              <w:rPr>
                <w:lang w:eastAsia="ja-JP"/>
              </w:rPr>
            </w:pPr>
            <w:r>
              <w:rPr>
                <w:lang w:eastAsia="ja-JP"/>
              </w:rPr>
              <w:t>〇端末のデータの消去方法</w:t>
            </w:r>
          </w:p>
          <w:p w:rsidR="0003438B" w:rsidRDefault="0003438B">
            <w:pPr>
              <w:pStyle w:val="12"/>
              <w:spacing w:line="394" w:lineRule="exact"/>
              <w:ind w:firstLine="2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3A6E94">
              <w:rPr>
                <w:rFonts w:hint="eastAsia"/>
                <w:lang w:eastAsia="ja-JP"/>
              </w:rPr>
              <w:t>委託業者に作業を進めてもらう</w:t>
            </w:r>
          </w:p>
          <w:p w:rsidR="009F24D5" w:rsidRDefault="00D57AD8" w:rsidP="009F24D5">
            <w:pPr>
              <w:pStyle w:val="12"/>
              <w:spacing w:line="394" w:lineRule="exact"/>
              <w:ind w:firstLine="240"/>
              <w:rPr>
                <w:lang w:eastAsia="ja-JP"/>
              </w:rPr>
            </w:pPr>
            <w:r>
              <w:rPr>
                <w:lang w:eastAsia="ja-JP"/>
              </w:rPr>
              <w:t>〇スケジュール(予定)</w:t>
            </w:r>
          </w:p>
          <w:p w:rsidR="009F24D5" w:rsidRDefault="009F24D5" w:rsidP="009F24D5">
            <w:pPr>
              <w:pStyle w:val="12"/>
              <w:tabs>
                <w:tab w:val="left" w:pos="2071"/>
              </w:tabs>
              <w:spacing w:after="200" w:line="394" w:lineRule="exact"/>
              <w:ind w:firstLine="42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令和９年４月　更新端末使用開始</w:t>
            </w:r>
          </w:p>
          <w:p w:rsidR="009F24D5" w:rsidRDefault="009F24D5" w:rsidP="009F24D5">
            <w:pPr>
              <w:pStyle w:val="12"/>
              <w:tabs>
                <w:tab w:val="left" w:pos="2071"/>
              </w:tabs>
              <w:spacing w:after="200" w:line="394" w:lineRule="exact"/>
              <w:ind w:firstLine="42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処分業者選定・契約</w:t>
            </w:r>
          </w:p>
          <w:p w:rsidR="009F24D5" w:rsidRDefault="009F24D5" w:rsidP="009F24D5">
            <w:pPr>
              <w:pStyle w:val="12"/>
              <w:tabs>
                <w:tab w:val="left" w:pos="2071"/>
              </w:tabs>
              <w:spacing w:after="200" w:line="394" w:lineRule="exact"/>
              <w:ind w:firstLine="42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令和９年６月　既存端末処分</w:t>
            </w:r>
          </w:p>
        </w:tc>
      </w:tr>
    </w:tbl>
    <w:p w:rsidR="004F39D3" w:rsidRDefault="004F39D3">
      <w:pPr>
        <w:rPr>
          <w:lang w:eastAsia="ja-JP"/>
        </w:rPr>
      </w:pPr>
    </w:p>
    <w:sectPr w:rsidR="004F39D3">
      <w:pgSz w:w="11900" w:h="16840"/>
      <w:pgMar w:top="999" w:right="1004" w:bottom="999" w:left="999" w:header="571" w:footer="5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D3" w:rsidRDefault="00D57AD8">
      <w:r>
        <w:separator/>
      </w:r>
    </w:p>
  </w:endnote>
  <w:endnote w:type="continuationSeparator" w:id="0">
    <w:p w:rsidR="004F39D3" w:rsidRDefault="00D5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70" w:rsidRDefault="00912C70"/>
  </w:footnote>
  <w:footnote w:type="continuationSeparator" w:id="0">
    <w:p w:rsidR="00912C70" w:rsidRDefault="00912C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70"/>
    <w:rsid w:val="0003438B"/>
    <w:rsid w:val="00317196"/>
    <w:rsid w:val="003A6E94"/>
    <w:rsid w:val="004F39D3"/>
    <w:rsid w:val="00556682"/>
    <w:rsid w:val="0060590F"/>
    <w:rsid w:val="00651DB9"/>
    <w:rsid w:val="0085319E"/>
    <w:rsid w:val="00912C70"/>
    <w:rsid w:val="009F24D5"/>
    <w:rsid w:val="00B72C58"/>
    <w:rsid w:val="00B911EF"/>
    <w:rsid w:val="00D57AD8"/>
    <w:rsid w:val="00E0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343390"/>
  <w15:docId w15:val="{83BE87E3-EB9F-416D-8971-F05D420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240" w:line="389" w:lineRule="auto"/>
      <w:jc w:val="center"/>
    </w:pPr>
    <w:rPr>
      <w:rFonts w:ascii="ＭＳ 明朝" w:eastAsia="ＭＳ 明朝" w:hAnsi="ＭＳ 明朝" w:cs="ＭＳ 明朝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</w:rPr>
  </w:style>
  <w:style w:type="paragraph" w:styleId="a3">
    <w:name w:val="header"/>
    <w:basedOn w:val="a"/>
    <w:link w:val="a4"/>
    <w:uiPriority w:val="99"/>
    <w:unhideWhenUsed/>
    <w:rsid w:val="00651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DB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51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DB9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0</cp:revision>
  <dcterms:created xsi:type="dcterms:W3CDTF">2024-12-11T06:38:00Z</dcterms:created>
  <dcterms:modified xsi:type="dcterms:W3CDTF">2024-12-11T06:38:00Z</dcterms:modified>
</cp:coreProperties>
</file>