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360" w:type="dxa"/>
        <w:tblInd w:w="107" w:type="dxa"/>
        <w:tblLayout w:type="fixed"/>
        <w:tblCellMar>
          <w:left w:w="0" w:type="dxa"/>
          <w:right w:w="0" w:type="dxa"/>
        </w:tblCellMar>
        <w:tblLook w:val="0600" w:firstRow="0" w:lastRow="0" w:firstColumn="0" w:lastColumn="0" w:noHBand="1" w:noVBand="1"/>
      </w:tblPr>
      <w:tblGrid>
        <w:gridCol w:w="13360"/>
      </w:tblGrid>
      <w:tr w:rsidR="00462F4B" w:rsidRPr="004D33AE" w14:paraId="5E1B3F39" w14:textId="77777777" w:rsidTr="00462F4B">
        <w:tc>
          <w:tcPr>
            <w:tcW w:w="13360" w:type="dxa"/>
            <w:tcMar>
              <w:top w:w="22" w:type="dxa"/>
              <w:left w:w="102" w:type="dxa"/>
              <w:bottom w:w="22" w:type="dxa"/>
              <w:right w:w="102" w:type="dxa"/>
            </w:tcMar>
          </w:tcPr>
          <w:p w14:paraId="15BBBBAB" w14:textId="154755FE"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Pr>
                <w:rFonts w:ascii="Century" w:eastAsia="ＭＳ 明朝" w:hAnsi="ＭＳ 明朝" w:cs="ＭＳ 明朝" w:hint="eastAsia"/>
                <w:kern w:val="0"/>
                <w:sz w:val="20"/>
                <w:szCs w:val="20"/>
              </w:rPr>
              <w:t>上川</w:t>
            </w:r>
            <w:r w:rsidRPr="00072F8E">
              <w:rPr>
                <w:rFonts w:ascii="Century" w:eastAsia="ＭＳ 明朝" w:hAnsi="ＭＳ 明朝" w:cs="ＭＳ 明朝" w:hint="eastAsia"/>
                <w:kern w:val="0"/>
                <w:sz w:val="20"/>
                <w:szCs w:val="20"/>
              </w:rPr>
              <w:t>町情報セキュリティ基本方針</w:t>
            </w:r>
          </w:p>
        </w:tc>
      </w:tr>
      <w:tr w:rsidR="00462F4B" w:rsidRPr="004D33AE" w14:paraId="5B9D5408" w14:textId="77777777" w:rsidTr="00462F4B">
        <w:tc>
          <w:tcPr>
            <w:tcW w:w="13360" w:type="dxa"/>
            <w:tcMar>
              <w:top w:w="22" w:type="dxa"/>
              <w:left w:w="102" w:type="dxa"/>
              <w:bottom w:w="22" w:type="dxa"/>
              <w:right w:w="102" w:type="dxa"/>
            </w:tcMar>
          </w:tcPr>
          <w:p w14:paraId="3C170EBE" w14:textId="784AE993"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p>
        </w:tc>
      </w:tr>
      <w:tr w:rsidR="00462F4B" w:rsidRPr="004D33AE" w14:paraId="4F74D78C" w14:textId="77777777" w:rsidTr="00462F4B">
        <w:tc>
          <w:tcPr>
            <w:tcW w:w="13360" w:type="dxa"/>
            <w:tcMar>
              <w:top w:w="22" w:type="dxa"/>
              <w:left w:w="102" w:type="dxa"/>
              <w:bottom w:w="22" w:type="dxa"/>
              <w:right w:w="102" w:type="dxa"/>
            </w:tcMar>
          </w:tcPr>
          <w:p w14:paraId="48430DCA" w14:textId="6068F44E"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１　目的</w:t>
            </w:r>
          </w:p>
        </w:tc>
      </w:tr>
      <w:tr w:rsidR="00462F4B" w:rsidRPr="004D33AE" w14:paraId="3F6BFD48" w14:textId="77777777" w:rsidTr="00462F4B">
        <w:tc>
          <w:tcPr>
            <w:tcW w:w="13360" w:type="dxa"/>
            <w:tcMar>
              <w:top w:w="22" w:type="dxa"/>
              <w:left w:w="102" w:type="dxa"/>
              <w:bottom w:w="22" w:type="dxa"/>
              <w:right w:w="102" w:type="dxa"/>
            </w:tcMar>
          </w:tcPr>
          <w:p w14:paraId="5D090E07" w14:textId="13510C6E" w:rsidR="00462F4B" w:rsidRPr="00287B99" w:rsidRDefault="00462F4B" w:rsidP="00ED44B7">
            <w:pPr>
              <w:wordWrap w:val="0"/>
              <w:autoSpaceDE w:val="0"/>
              <w:autoSpaceDN w:val="0"/>
              <w:adjustRightInd w:val="0"/>
              <w:spacing w:line="350" w:lineRule="atLeast"/>
              <w:ind w:firstLineChars="100" w:firstLine="180"/>
              <w:jc w:val="left"/>
              <w:rPr>
                <w:rFonts w:ascii="ＭＳ 明朝" w:eastAsia="ＭＳ 明朝" w:hAnsi="ＭＳ 明朝" w:cs="ＭＳ 明朝"/>
                <w:kern w:val="0"/>
                <w:sz w:val="18"/>
                <w:szCs w:val="20"/>
                <w:highlight w:val="yellow"/>
              </w:rPr>
            </w:pPr>
            <w:r w:rsidRPr="00462F4B">
              <w:rPr>
                <w:rFonts w:ascii="ＭＳ 明朝" w:eastAsia="ＭＳ 明朝" w:hAnsi="ＭＳ 明朝" w:hint="eastAsia"/>
                <w:sz w:val="18"/>
                <w:szCs w:val="21"/>
              </w:rPr>
              <w:t>本基本方針は、上川町（以下、</w:t>
            </w:r>
            <w:r w:rsidRPr="00462F4B">
              <w:rPr>
                <w:rFonts w:ascii="ＭＳ 明朝" w:eastAsia="ＭＳ 明朝" w:hAnsi="ＭＳ 明朝" w:hint="eastAsia"/>
                <w:color w:val="000000" w:themeColor="text1"/>
                <w:sz w:val="18"/>
                <w:szCs w:val="21"/>
              </w:rPr>
              <w:t>「本町</w:t>
            </w:r>
            <w:r w:rsidRPr="00462F4B">
              <w:rPr>
                <w:rFonts w:ascii="ＭＳ 明朝" w:eastAsia="ＭＳ 明朝" w:hAnsi="ＭＳ 明朝" w:hint="eastAsia"/>
                <w:sz w:val="18"/>
                <w:szCs w:val="21"/>
              </w:rPr>
              <w:t>」という。）が保有する情報資産の機密性、完全性及び可用性を維持するため、当町が実施する情報セキュリティ対策について基本的な事項を定めることを目的とする。</w:t>
            </w:r>
          </w:p>
        </w:tc>
      </w:tr>
      <w:tr w:rsidR="00462F4B" w:rsidRPr="004D33AE" w14:paraId="71AE2AE3" w14:textId="77777777" w:rsidTr="00462F4B">
        <w:tc>
          <w:tcPr>
            <w:tcW w:w="13360" w:type="dxa"/>
            <w:tcMar>
              <w:top w:w="22" w:type="dxa"/>
              <w:left w:w="102" w:type="dxa"/>
              <w:bottom w:w="22" w:type="dxa"/>
              <w:right w:w="102" w:type="dxa"/>
            </w:tcMar>
          </w:tcPr>
          <w:p w14:paraId="0B41AD9E" w14:textId="32540CFD"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２　定義</w:t>
            </w:r>
          </w:p>
        </w:tc>
      </w:tr>
      <w:tr w:rsidR="00462F4B" w:rsidRPr="004D33AE" w14:paraId="65B6563B" w14:textId="77777777" w:rsidTr="00462F4B">
        <w:tc>
          <w:tcPr>
            <w:tcW w:w="13360" w:type="dxa"/>
            <w:tcMar>
              <w:top w:w="22" w:type="dxa"/>
              <w:left w:w="102" w:type="dxa"/>
              <w:bottom w:w="22" w:type="dxa"/>
              <w:right w:w="102" w:type="dxa"/>
            </w:tcMar>
          </w:tcPr>
          <w:p w14:paraId="07A879FB" w14:textId="77777777"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（１）ネットワーク</w:t>
            </w:r>
          </w:p>
          <w:p w14:paraId="2E53F3A2" w14:textId="655C4D4D" w:rsidR="00462F4B" w:rsidRPr="00072F8E"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コンピュータ等を相互に接続するための通信網、その構成機器（ハードウェア及びソフトウェア）をいう。</w:t>
            </w:r>
          </w:p>
        </w:tc>
      </w:tr>
      <w:tr w:rsidR="00462F4B" w:rsidRPr="004D33AE" w14:paraId="4BD2742A" w14:textId="77777777" w:rsidTr="00462F4B">
        <w:tc>
          <w:tcPr>
            <w:tcW w:w="13360" w:type="dxa"/>
            <w:tcMar>
              <w:top w:w="22" w:type="dxa"/>
              <w:left w:w="102" w:type="dxa"/>
              <w:bottom w:w="22" w:type="dxa"/>
              <w:right w:w="102" w:type="dxa"/>
            </w:tcMar>
          </w:tcPr>
          <w:p w14:paraId="40DA346A" w14:textId="77777777"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（２）情報システム</w:t>
            </w:r>
          </w:p>
          <w:p w14:paraId="1F77A3C5" w14:textId="0E199496" w:rsidR="00462F4B" w:rsidRPr="00072F8E"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コンピュータ、ネットワーク及び電磁的記録媒体で構成され、情報処理を行う仕組みをいう。</w:t>
            </w:r>
          </w:p>
        </w:tc>
      </w:tr>
      <w:tr w:rsidR="00462F4B" w:rsidRPr="004D33AE" w14:paraId="4B483EF7" w14:textId="77777777" w:rsidTr="00462F4B">
        <w:tc>
          <w:tcPr>
            <w:tcW w:w="13360" w:type="dxa"/>
            <w:tcMar>
              <w:top w:w="22" w:type="dxa"/>
              <w:left w:w="102" w:type="dxa"/>
              <w:bottom w:w="22" w:type="dxa"/>
              <w:right w:w="102" w:type="dxa"/>
            </w:tcMar>
          </w:tcPr>
          <w:p w14:paraId="118D36EC" w14:textId="77777777"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（３）情報セキュリティ</w:t>
            </w:r>
          </w:p>
          <w:p w14:paraId="3B1C647F" w14:textId="7180B580" w:rsidR="00462F4B" w:rsidRPr="00072F8E"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情報資産の機密性、完全性及び可用性を維持することをいう。</w:t>
            </w:r>
          </w:p>
        </w:tc>
      </w:tr>
      <w:tr w:rsidR="00462F4B" w:rsidRPr="004D33AE" w14:paraId="799531D0" w14:textId="77777777" w:rsidTr="00462F4B">
        <w:tc>
          <w:tcPr>
            <w:tcW w:w="13360" w:type="dxa"/>
            <w:tcMar>
              <w:top w:w="22" w:type="dxa"/>
              <w:left w:w="102" w:type="dxa"/>
              <w:bottom w:w="22" w:type="dxa"/>
              <w:right w:w="102" w:type="dxa"/>
            </w:tcMar>
          </w:tcPr>
          <w:p w14:paraId="6B9DBB3C" w14:textId="77777777"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（４）情報セキュリティポリシー</w:t>
            </w:r>
          </w:p>
          <w:p w14:paraId="19E8230C" w14:textId="1D24E882" w:rsidR="00462F4B" w:rsidRPr="00072F8E"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本基本方針及び情報セキュリティ対策基準をいう。</w:t>
            </w:r>
          </w:p>
        </w:tc>
      </w:tr>
      <w:tr w:rsidR="00462F4B" w:rsidRPr="004D33AE" w14:paraId="265A6024" w14:textId="77777777" w:rsidTr="00462F4B">
        <w:tc>
          <w:tcPr>
            <w:tcW w:w="13360" w:type="dxa"/>
            <w:tcMar>
              <w:top w:w="22" w:type="dxa"/>
              <w:left w:w="102" w:type="dxa"/>
              <w:bottom w:w="22" w:type="dxa"/>
              <w:right w:w="102" w:type="dxa"/>
            </w:tcMar>
          </w:tcPr>
          <w:p w14:paraId="754DB04D" w14:textId="77777777"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（５）機密性</w:t>
            </w:r>
          </w:p>
          <w:p w14:paraId="30B4E24D" w14:textId="40717A53" w:rsidR="00462F4B" w:rsidRPr="00072F8E"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情報にアクセスすることを認められた者だけが、情報にアクセスできる状態を確保することをいう。</w:t>
            </w:r>
          </w:p>
        </w:tc>
      </w:tr>
      <w:tr w:rsidR="00462F4B" w:rsidRPr="004D33AE" w14:paraId="20A02072" w14:textId="77777777" w:rsidTr="00462F4B">
        <w:tc>
          <w:tcPr>
            <w:tcW w:w="13360" w:type="dxa"/>
            <w:tcMar>
              <w:top w:w="22" w:type="dxa"/>
              <w:left w:w="102" w:type="dxa"/>
              <w:bottom w:w="22" w:type="dxa"/>
              <w:right w:w="102" w:type="dxa"/>
            </w:tcMar>
          </w:tcPr>
          <w:p w14:paraId="1B4366DC" w14:textId="77777777"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（６）完全性</w:t>
            </w:r>
          </w:p>
          <w:p w14:paraId="1B08187C" w14:textId="03CDD0C7" w:rsidR="00462F4B" w:rsidRPr="00072F8E"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情報が破壊、改ざん又は消去されていない状態を確保することをいう。</w:t>
            </w:r>
          </w:p>
        </w:tc>
      </w:tr>
      <w:tr w:rsidR="00462F4B" w:rsidRPr="004D33AE" w14:paraId="2D256499" w14:textId="77777777" w:rsidTr="00462F4B">
        <w:tc>
          <w:tcPr>
            <w:tcW w:w="13360" w:type="dxa"/>
            <w:tcMar>
              <w:top w:w="22" w:type="dxa"/>
              <w:left w:w="102" w:type="dxa"/>
              <w:bottom w:w="22" w:type="dxa"/>
              <w:right w:w="102" w:type="dxa"/>
            </w:tcMar>
          </w:tcPr>
          <w:p w14:paraId="6B2679D8" w14:textId="77777777"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（７）可用性</w:t>
            </w:r>
          </w:p>
          <w:p w14:paraId="16FE1983" w14:textId="3E1D49DB" w:rsidR="00462F4B" w:rsidRPr="00072F8E"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情報にアクセスすることを認められた者が、必要なときに中断されることなく、情報にアクセスできる状態を確保することをいう。</w:t>
            </w:r>
          </w:p>
        </w:tc>
      </w:tr>
      <w:tr w:rsidR="00462F4B" w:rsidRPr="004D33AE" w14:paraId="3A05B722" w14:textId="77777777" w:rsidTr="00462F4B">
        <w:tc>
          <w:tcPr>
            <w:tcW w:w="13360" w:type="dxa"/>
            <w:tcMar>
              <w:top w:w="22" w:type="dxa"/>
              <w:left w:w="102" w:type="dxa"/>
              <w:bottom w:w="22" w:type="dxa"/>
              <w:right w:w="102" w:type="dxa"/>
            </w:tcMar>
          </w:tcPr>
          <w:p w14:paraId="1CED0B3F" w14:textId="77777777"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（８）マイナンバー利用事務系（個人番号利用事務系）</w:t>
            </w:r>
          </w:p>
          <w:p w14:paraId="6D1E2F33" w14:textId="4CD53366" w:rsidR="00462F4B" w:rsidRPr="00072F8E"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個人番号利用事務（社会保障、地方税若しくは防災に関する事務）又は戸籍事務等に関わる情報システム及びデータをいう。</w:t>
            </w:r>
          </w:p>
        </w:tc>
      </w:tr>
      <w:tr w:rsidR="00462F4B" w:rsidRPr="004D33AE" w14:paraId="76D8D285" w14:textId="77777777" w:rsidTr="00462F4B">
        <w:tc>
          <w:tcPr>
            <w:tcW w:w="13360" w:type="dxa"/>
            <w:tcMar>
              <w:top w:w="22" w:type="dxa"/>
              <w:left w:w="102" w:type="dxa"/>
              <w:bottom w:w="22" w:type="dxa"/>
              <w:right w:w="102" w:type="dxa"/>
            </w:tcMar>
          </w:tcPr>
          <w:p w14:paraId="66887E7E" w14:textId="77777777"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（９）</w:t>
            </w:r>
            <w:r w:rsidRPr="00072F8E">
              <w:rPr>
                <w:rFonts w:ascii="Century" w:eastAsia="ＭＳ 明朝" w:hAnsi="ＭＳ 明朝" w:cs="ＭＳ 明朝"/>
                <w:kern w:val="0"/>
                <w:sz w:val="20"/>
                <w:szCs w:val="20"/>
              </w:rPr>
              <w:t>LGWAN</w:t>
            </w:r>
            <w:r w:rsidRPr="00072F8E">
              <w:rPr>
                <w:rFonts w:ascii="Century" w:eastAsia="ＭＳ 明朝" w:hAnsi="ＭＳ 明朝" w:cs="ＭＳ 明朝"/>
                <w:kern w:val="0"/>
                <w:sz w:val="20"/>
                <w:szCs w:val="20"/>
              </w:rPr>
              <w:t>接続系</w:t>
            </w:r>
          </w:p>
          <w:p w14:paraId="664B6E71" w14:textId="1D699FD0" w:rsidR="00462F4B" w:rsidRPr="00072F8E"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kern w:val="0"/>
                <w:sz w:val="20"/>
                <w:szCs w:val="20"/>
              </w:rPr>
            </w:pPr>
            <w:r w:rsidRPr="00072F8E">
              <w:rPr>
                <w:rFonts w:ascii="Century" w:eastAsia="ＭＳ 明朝" w:hAnsi="ＭＳ 明朝" w:cs="ＭＳ 明朝"/>
                <w:kern w:val="0"/>
                <w:sz w:val="20"/>
                <w:szCs w:val="20"/>
              </w:rPr>
              <w:t>LGWAN</w:t>
            </w:r>
            <w:r w:rsidRPr="00072F8E">
              <w:rPr>
                <w:rFonts w:ascii="Century" w:eastAsia="ＭＳ 明朝" w:hAnsi="ＭＳ 明朝" w:cs="ＭＳ 明朝"/>
                <w:kern w:val="0"/>
                <w:sz w:val="20"/>
                <w:szCs w:val="20"/>
              </w:rPr>
              <w:t>に接続された情報システム及びその情報システムで取り扱うデータをいう（マイナンバー利用事務系を除く。）。</w:t>
            </w:r>
          </w:p>
        </w:tc>
      </w:tr>
      <w:tr w:rsidR="00462F4B" w:rsidRPr="004D33AE" w14:paraId="63912B40" w14:textId="77777777" w:rsidTr="00462F4B">
        <w:tc>
          <w:tcPr>
            <w:tcW w:w="13360" w:type="dxa"/>
            <w:tcMar>
              <w:top w:w="22" w:type="dxa"/>
              <w:left w:w="102" w:type="dxa"/>
              <w:bottom w:w="22" w:type="dxa"/>
              <w:right w:w="102" w:type="dxa"/>
            </w:tcMar>
          </w:tcPr>
          <w:p w14:paraId="3057EC15" w14:textId="77777777"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lastRenderedPageBreak/>
              <w:t>（１０）インターネット接続系</w:t>
            </w:r>
          </w:p>
          <w:p w14:paraId="671D213E" w14:textId="3808AD62" w:rsidR="00462F4B" w:rsidRPr="00072F8E"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インターネットメール、ホームページ管理システム等に関わるインターネットに接続された情報システム及びその情報システムで取り扱うデータをいう。</w:t>
            </w:r>
          </w:p>
        </w:tc>
      </w:tr>
      <w:tr w:rsidR="00462F4B" w:rsidRPr="004D33AE" w14:paraId="3913E52F" w14:textId="77777777" w:rsidTr="00462F4B">
        <w:tc>
          <w:tcPr>
            <w:tcW w:w="13360" w:type="dxa"/>
            <w:tcMar>
              <w:top w:w="22" w:type="dxa"/>
              <w:left w:w="102" w:type="dxa"/>
              <w:bottom w:w="22" w:type="dxa"/>
              <w:right w:w="102" w:type="dxa"/>
            </w:tcMar>
          </w:tcPr>
          <w:p w14:paraId="01E992A7" w14:textId="77777777"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（１１）通信経路の分割</w:t>
            </w:r>
          </w:p>
          <w:p w14:paraId="3A1B0176" w14:textId="78ABBED2" w:rsidR="00462F4B" w:rsidRPr="00072F8E"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kern w:val="0"/>
                <w:sz w:val="20"/>
                <w:szCs w:val="20"/>
              </w:rPr>
            </w:pPr>
            <w:r w:rsidRPr="00072F8E">
              <w:rPr>
                <w:rFonts w:ascii="Century" w:eastAsia="ＭＳ 明朝" w:hAnsi="ＭＳ 明朝" w:cs="ＭＳ 明朝"/>
                <w:kern w:val="0"/>
                <w:sz w:val="20"/>
                <w:szCs w:val="20"/>
              </w:rPr>
              <w:t>LGWAN</w:t>
            </w:r>
            <w:r w:rsidRPr="00072F8E">
              <w:rPr>
                <w:rFonts w:ascii="Century" w:eastAsia="ＭＳ 明朝" w:hAnsi="ＭＳ 明朝" w:cs="ＭＳ 明朝"/>
                <w:kern w:val="0"/>
                <w:sz w:val="20"/>
                <w:szCs w:val="20"/>
              </w:rPr>
              <w:t>接続系とインターネット接続系の両環境間の通信環境を分離した上で、安全が確保された通信だけを許可できるようにすることをいう。</w:t>
            </w:r>
          </w:p>
        </w:tc>
      </w:tr>
      <w:tr w:rsidR="00462F4B" w:rsidRPr="004D33AE" w14:paraId="381EEEB7" w14:textId="77777777" w:rsidTr="00462F4B">
        <w:tc>
          <w:tcPr>
            <w:tcW w:w="13360" w:type="dxa"/>
            <w:tcMar>
              <w:top w:w="22" w:type="dxa"/>
              <w:left w:w="102" w:type="dxa"/>
              <w:bottom w:w="22" w:type="dxa"/>
              <w:right w:w="102" w:type="dxa"/>
            </w:tcMar>
          </w:tcPr>
          <w:p w14:paraId="5F9497B0" w14:textId="77777777"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（１２）無害化通信</w:t>
            </w:r>
          </w:p>
          <w:p w14:paraId="3E28A3C1" w14:textId="628C324C" w:rsidR="00462F4B" w:rsidRPr="00072F8E"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インターネットメール本文のテキスト化や端末への画面転送等により、コンピュータウイルス等の不正プログラムの付着が無い等、安全が確保された通信をいう。</w:t>
            </w:r>
          </w:p>
        </w:tc>
      </w:tr>
      <w:tr w:rsidR="00462F4B" w:rsidRPr="004D33AE" w14:paraId="1EDF45D8" w14:textId="77777777" w:rsidTr="00462F4B">
        <w:tc>
          <w:tcPr>
            <w:tcW w:w="13360" w:type="dxa"/>
            <w:tcMar>
              <w:top w:w="22" w:type="dxa"/>
              <w:left w:w="102" w:type="dxa"/>
              <w:bottom w:w="22" w:type="dxa"/>
              <w:right w:w="102" w:type="dxa"/>
            </w:tcMar>
          </w:tcPr>
          <w:p w14:paraId="6CB2B539" w14:textId="3CFFC10B"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３　対象とする脅威</w:t>
            </w:r>
          </w:p>
        </w:tc>
      </w:tr>
      <w:tr w:rsidR="00462F4B" w:rsidRPr="004D33AE" w14:paraId="323AA5E5" w14:textId="77777777" w:rsidTr="00462F4B">
        <w:tc>
          <w:tcPr>
            <w:tcW w:w="13360" w:type="dxa"/>
            <w:tcMar>
              <w:top w:w="22" w:type="dxa"/>
              <w:left w:w="102" w:type="dxa"/>
              <w:bottom w:w="22" w:type="dxa"/>
              <w:right w:w="102" w:type="dxa"/>
            </w:tcMar>
          </w:tcPr>
          <w:p w14:paraId="011232FC" w14:textId="48F8CD8C" w:rsidR="00462F4B" w:rsidRPr="00072F8E"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情報資産に対する脅威として、以下の脅威を想定し、情報セキュリティ対策を実施する。</w:t>
            </w:r>
          </w:p>
        </w:tc>
      </w:tr>
      <w:tr w:rsidR="00462F4B" w:rsidRPr="004D33AE" w14:paraId="324A32A9" w14:textId="77777777" w:rsidTr="00462F4B">
        <w:tc>
          <w:tcPr>
            <w:tcW w:w="13360" w:type="dxa"/>
            <w:shd w:val="clear" w:color="auto" w:fill="auto"/>
            <w:tcMar>
              <w:top w:w="22" w:type="dxa"/>
              <w:left w:w="102" w:type="dxa"/>
              <w:bottom w:w="22" w:type="dxa"/>
              <w:right w:w="102" w:type="dxa"/>
            </w:tcMar>
          </w:tcPr>
          <w:p w14:paraId="39C76A6A" w14:textId="218A58B9" w:rsidR="00462F4B" w:rsidRPr="00462F4B" w:rsidRDefault="00462F4B" w:rsidP="00ED44B7">
            <w:pPr>
              <w:wordWrap w:val="0"/>
              <w:autoSpaceDE w:val="0"/>
              <w:autoSpaceDN w:val="0"/>
              <w:adjustRightInd w:val="0"/>
              <w:spacing w:line="350" w:lineRule="atLeast"/>
              <w:ind w:left="200" w:hangingChars="100" w:hanging="200"/>
              <w:jc w:val="left"/>
              <w:rPr>
                <w:rFonts w:ascii="Century" w:eastAsia="ＭＳ 明朝" w:hAnsi="ＭＳ 明朝" w:cs="ＭＳ 明朝"/>
                <w:kern w:val="0"/>
                <w:sz w:val="20"/>
                <w:szCs w:val="20"/>
              </w:rPr>
            </w:pPr>
            <w:r w:rsidRPr="00462F4B">
              <w:rPr>
                <w:rFonts w:ascii="Century" w:eastAsia="ＭＳ 明朝" w:hAnsi="ＭＳ 明朝" w:cs="ＭＳ 明朝" w:hint="eastAsia"/>
                <w:kern w:val="0"/>
                <w:sz w:val="20"/>
                <w:szCs w:val="20"/>
              </w:rPr>
              <w:t>（１）不正アクセス、ウイルス攻撃、サービス不能攻撃等のサイバー攻撃や部外者の侵入等の意図的な要因による情報資産の漏えい・破壊・改ざん・消去、重要情報の詐取、内部不正等</w:t>
            </w:r>
          </w:p>
        </w:tc>
      </w:tr>
      <w:tr w:rsidR="00462F4B" w:rsidRPr="004D33AE" w14:paraId="5F301BB5" w14:textId="77777777" w:rsidTr="00462F4B">
        <w:tc>
          <w:tcPr>
            <w:tcW w:w="13360" w:type="dxa"/>
            <w:shd w:val="clear" w:color="auto" w:fill="auto"/>
            <w:tcMar>
              <w:top w:w="22" w:type="dxa"/>
              <w:left w:w="102" w:type="dxa"/>
              <w:bottom w:w="22" w:type="dxa"/>
              <w:right w:w="102" w:type="dxa"/>
            </w:tcMar>
          </w:tcPr>
          <w:p w14:paraId="30A5AECF" w14:textId="6AD469EB" w:rsidR="00462F4B" w:rsidRPr="00462F4B" w:rsidRDefault="00462F4B" w:rsidP="00ED44B7">
            <w:pPr>
              <w:wordWrap w:val="0"/>
              <w:autoSpaceDE w:val="0"/>
              <w:autoSpaceDN w:val="0"/>
              <w:adjustRightInd w:val="0"/>
              <w:spacing w:line="350" w:lineRule="atLeast"/>
              <w:ind w:left="200" w:hangingChars="100" w:hanging="200"/>
              <w:jc w:val="left"/>
              <w:rPr>
                <w:rFonts w:ascii="Century" w:eastAsia="ＭＳ 明朝" w:hAnsi="ＭＳ 明朝" w:cs="ＭＳ 明朝"/>
                <w:kern w:val="0"/>
                <w:sz w:val="20"/>
                <w:szCs w:val="20"/>
              </w:rPr>
            </w:pPr>
            <w:r w:rsidRPr="00462F4B">
              <w:rPr>
                <w:rFonts w:ascii="Century" w:eastAsia="ＭＳ 明朝" w:hAnsi="ＭＳ 明朝" w:cs="ＭＳ 明朝" w:hint="eastAsia"/>
                <w:kern w:val="0"/>
                <w:sz w:val="20"/>
                <w:szCs w:val="20"/>
              </w:rPr>
              <w:t>（２）情報資産の無断持ち出し、無許可ソフトウェアの使用等の規定違反、設計・開発の不備、プログラム上の欠陥、操作・設定ミス、メンテナンス不備、内部・外部監査機能の不備、委託管理の不備、マネジメントの欠陥、機器故障等の非意図的要因による情報資産の漏えい・破壊・消去等</w:t>
            </w:r>
          </w:p>
        </w:tc>
      </w:tr>
      <w:tr w:rsidR="00462F4B" w:rsidRPr="004D33AE" w14:paraId="375356D8" w14:textId="77777777" w:rsidTr="00462F4B">
        <w:tc>
          <w:tcPr>
            <w:tcW w:w="13360" w:type="dxa"/>
            <w:shd w:val="clear" w:color="auto" w:fill="auto"/>
            <w:tcMar>
              <w:top w:w="22" w:type="dxa"/>
              <w:left w:w="102" w:type="dxa"/>
              <w:bottom w:w="22" w:type="dxa"/>
              <w:right w:w="102" w:type="dxa"/>
            </w:tcMar>
          </w:tcPr>
          <w:p w14:paraId="4D0E43FE" w14:textId="2C0291D3" w:rsidR="00462F4B" w:rsidRPr="00462F4B" w:rsidRDefault="00462F4B" w:rsidP="00ED44B7">
            <w:pPr>
              <w:wordWrap w:val="0"/>
              <w:autoSpaceDE w:val="0"/>
              <w:autoSpaceDN w:val="0"/>
              <w:adjustRightInd w:val="0"/>
              <w:spacing w:line="350" w:lineRule="atLeast"/>
              <w:ind w:left="200" w:hangingChars="100" w:hanging="200"/>
              <w:jc w:val="left"/>
              <w:rPr>
                <w:rFonts w:ascii="Century" w:eastAsia="ＭＳ 明朝" w:hAnsi="ＭＳ 明朝" w:cs="ＭＳ 明朝"/>
                <w:kern w:val="0"/>
                <w:sz w:val="20"/>
                <w:szCs w:val="20"/>
              </w:rPr>
            </w:pPr>
            <w:r w:rsidRPr="00462F4B">
              <w:rPr>
                <w:rFonts w:ascii="Century" w:eastAsia="ＭＳ 明朝" w:hAnsi="ＭＳ 明朝" w:cs="ＭＳ 明朝" w:hint="eastAsia"/>
                <w:kern w:val="0"/>
                <w:sz w:val="20"/>
                <w:szCs w:val="20"/>
              </w:rPr>
              <w:t>（３）地震、落雷、火災等の災害によるサービス及び業務の停止等</w:t>
            </w:r>
          </w:p>
        </w:tc>
      </w:tr>
      <w:tr w:rsidR="00462F4B" w:rsidRPr="004D33AE" w14:paraId="390603F8" w14:textId="77777777" w:rsidTr="00462F4B">
        <w:tc>
          <w:tcPr>
            <w:tcW w:w="13360" w:type="dxa"/>
            <w:shd w:val="clear" w:color="auto" w:fill="auto"/>
            <w:tcMar>
              <w:top w:w="22" w:type="dxa"/>
              <w:left w:w="102" w:type="dxa"/>
              <w:bottom w:w="22" w:type="dxa"/>
              <w:right w:w="102" w:type="dxa"/>
            </w:tcMar>
          </w:tcPr>
          <w:p w14:paraId="4EAC09EF" w14:textId="346D785D" w:rsidR="00462F4B" w:rsidRPr="00462F4B" w:rsidRDefault="00462F4B" w:rsidP="00ED44B7">
            <w:pPr>
              <w:wordWrap w:val="0"/>
              <w:autoSpaceDE w:val="0"/>
              <w:autoSpaceDN w:val="0"/>
              <w:adjustRightInd w:val="0"/>
              <w:spacing w:line="350" w:lineRule="atLeast"/>
              <w:ind w:left="200" w:hangingChars="100" w:hanging="200"/>
              <w:jc w:val="left"/>
              <w:rPr>
                <w:rFonts w:ascii="Century" w:eastAsia="ＭＳ 明朝" w:hAnsi="ＭＳ 明朝" w:cs="ＭＳ 明朝"/>
                <w:kern w:val="0"/>
                <w:sz w:val="20"/>
                <w:szCs w:val="20"/>
              </w:rPr>
            </w:pPr>
            <w:r w:rsidRPr="00462F4B">
              <w:rPr>
                <w:rFonts w:ascii="Century" w:eastAsia="ＭＳ 明朝" w:hAnsi="ＭＳ 明朝" w:cs="ＭＳ 明朝" w:hint="eastAsia"/>
                <w:kern w:val="0"/>
                <w:sz w:val="20"/>
                <w:szCs w:val="20"/>
              </w:rPr>
              <w:t>（４）大規模・広範囲にわたる疾病による要員不足に伴うシステム運用の機能不全等</w:t>
            </w:r>
          </w:p>
        </w:tc>
      </w:tr>
      <w:tr w:rsidR="00462F4B" w:rsidRPr="004D33AE" w14:paraId="156EA0E0" w14:textId="77777777" w:rsidTr="00462F4B">
        <w:tc>
          <w:tcPr>
            <w:tcW w:w="13360" w:type="dxa"/>
            <w:shd w:val="clear" w:color="auto" w:fill="auto"/>
            <w:tcMar>
              <w:top w:w="22" w:type="dxa"/>
              <w:left w:w="102" w:type="dxa"/>
              <w:bottom w:w="22" w:type="dxa"/>
              <w:right w:w="102" w:type="dxa"/>
            </w:tcMar>
          </w:tcPr>
          <w:p w14:paraId="5BCE53B8" w14:textId="6E8F27D5" w:rsidR="00462F4B" w:rsidRPr="00462F4B" w:rsidRDefault="00462F4B" w:rsidP="00ED44B7">
            <w:pPr>
              <w:wordWrap w:val="0"/>
              <w:autoSpaceDE w:val="0"/>
              <w:autoSpaceDN w:val="0"/>
              <w:adjustRightInd w:val="0"/>
              <w:spacing w:line="350" w:lineRule="atLeast"/>
              <w:ind w:left="200" w:hangingChars="100" w:hanging="200"/>
              <w:jc w:val="left"/>
              <w:rPr>
                <w:rFonts w:ascii="Century" w:eastAsia="ＭＳ 明朝" w:hAnsi="ＭＳ 明朝" w:cs="ＭＳ 明朝"/>
                <w:kern w:val="0"/>
                <w:sz w:val="20"/>
                <w:szCs w:val="20"/>
              </w:rPr>
            </w:pPr>
            <w:r w:rsidRPr="00462F4B">
              <w:rPr>
                <w:rFonts w:ascii="Century" w:eastAsia="ＭＳ 明朝" w:hAnsi="ＭＳ 明朝" w:cs="ＭＳ 明朝" w:hint="eastAsia"/>
                <w:kern w:val="0"/>
                <w:sz w:val="20"/>
                <w:szCs w:val="20"/>
              </w:rPr>
              <w:t>（５）電力供給の途絶、通信の途絶、水道供給の途絶等のインフラの障害からの波及等</w:t>
            </w:r>
          </w:p>
        </w:tc>
      </w:tr>
      <w:tr w:rsidR="00462F4B" w:rsidRPr="004D33AE" w14:paraId="566AF9B4" w14:textId="77777777" w:rsidTr="00462F4B">
        <w:tc>
          <w:tcPr>
            <w:tcW w:w="13360" w:type="dxa"/>
            <w:shd w:val="clear" w:color="auto" w:fill="auto"/>
            <w:tcMar>
              <w:top w:w="22" w:type="dxa"/>
              <w:left w:w="102" w:type="dxa"/>
              <w:bottom w:w="22" w:type="dxa"/>
              <w:right w:w="102" w:type="dxa"/>
            </w:tcMar>
          </w:tcPr>
          <w:p w14:paraId="37A88109" w14:textId="3B33F323" w:rsidR="00462F4B" w:rsidRPr="00462F4B"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462F4B">
              <w:rPr>
                <w:rFonts w:ascii="Century" w:eastAsia="ＭＳ 明朝" w:hAnsi="ＭＳ 明朝" w:cs="ＭＳ 明朝" w:hint="eastAsia"/>
                <w:kern w:val="0"/>
                <w:sz w:val="20"/>
                <w:szCs w:val="20"/>
              </w:rPr>
              <w:t>４　適用範囲</w:t>
            </w:r>
          </w:p>
        </w:tc>
      </w:tr>
      <w:tr w:rsidR="00462F4B" w:rsidRPr="004D33AE" w14:paraId="67CCBF85" w14:textId="77777777" w:rsidTr="00462F4B">
        <w:tc>
          <w:tcPr>
            <w:tcW w:w="13360" w:type="dxa"/>
            <w:shd w:val="clear" w:color="auto" w:fill="auto"/>
            <w:tcMar>
              <w:top w:w="22" w:type="dxa"/>
              <w:left w:w="102" w:type="dxa"/>
              <w:bottom w:w="22" w:type="dxa"/>
              <w:right w:w="102" w:type="dxa"/>
            </w:tcMar>
          </w:tcPr>
          <w:p w14:paraId="4292867A" w14:textId="77777777" w:rsidR="00462F4B" w:rsidRPr="00462F4B"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462F4B">
              <w:rPr>
                <w:rFonts w:ascii="Century" w:eastAsia="ＭＳ 明朝" w:hAnsi="ＭＳ 明朝" w:cs="ＭＳ 明朝" w:hint="eastAsia"/>
                <w:kern w:val="0"/>
                <w:sz w:val="20"/>
                <w:szCs w:val="20"/>
              </w:rPr>
              <w:t>（１）行政機関の範囲</w:t>
            </w:r>
          </w:p>
          <w:p w14:paraId="7F6F318C" w14:textId="42E47696" w:rsidR="00462F4B" w:rsidRPr="00462F4B" w:rsidRDefault="00462F4B" w:rsidP="004F0EF1">
            <w:pPr>
              <w:wordWrap w:val="0"/>
              <w:autoSpaceDE w:val="0"/>
              <w:autoSpaceDN w:val="0"/>
              <w:adjustRightInd w:val="0"/>
              <w:spacing w:line="350" w:lineRule="atLeast"/>
              <w:ind w:leftChars="100" w:left="210"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kern w:val="0"/>
                <w:sz w:val="20"/>
                <w:szCs w:val="20"/>
              </w:rPr>
              <w:t>本基本方針が適用される行政機関は、内部部局、</w:t>
            </w:r>
            <w:r w:rsidRPr="00462F4B">
              <w:rPr>
                <w:rFonts w:ascii="Century" w:eastAsia="ＭＳ 明朝" w:hAnsi="ＭＳ 明朝" w:cs="ＭＳ 明朝" w:hint="eastAsia"/>
                <w:color w:val="000000" w:themeColor="text1"/>
                <w:kern w:val="0"/>
                <w:sz w:val="20"/>
                <w:szCs w:val="20"/>
              </w:rPr>
              <w:t>各行政</w:t>
            </w:r>
            <w:r w:rsidRPr="00462F4B">
              <w:rPr>
                <w:rFonts w:ascii="Century" w:eastAsia="ＭＳ 明朝" w:hAnsi="ＭＳ 明朝" w:cs="ＭＳ 明朝" w:hint="eastAsia"/>
                <w:kern w:val="0"/>
                <w:sz w:val="20"/>
                <w:szCs w:val="20"/>
              </w:rPr>
              <w:t>委員会、議会事務局及び地方公営企業とする。</w:t>
            </w:r>
          </w:p>
        </w:tc>
      </w:tr>
      <w:tr w:rsidR="00462F4B" w:rsidRPr="004D33AE" w14:paraId="74F456AF" w14:textId="77777777" w:rsidTr="00462F4B">
        <w:tc>
          <w:tcPr>
            <w:tcW w:w="13360" w:type="dxa"/>
            <w:tcMar>
              <w:top w:w="22" w:type="dxa"/>
              <w:left w:w="102" w:type="dxa"/>
              <w:bottom w:w="22" w:type="dxa"/>
              <w:right w:w="102" w:type="dxa"/>
            </w:tcMar>
          </w:tcPr>
          <w:p w14:paraId="3EA4FD7A" w14:textId="77777777"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（２）情報資産の範囲</w:t>
            </w:r>
          </w:p>
          <w:p w14:paraId="7DE929C5" w14:textId="5A9D0DDB"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本基本方針が対象とする情報資産は、次のとおりとする。</w:t>
            </w:r>
          </w:p>
        </w:tc>
      </w:tr>
      <w:tr w:rsidR="00462F4B" w:rsidRPr="004D33AE" w14:paraId="49218CDE" w14:textId="77777777" w:rsidTr="00462F4B">
        <w:tc>
          <w:tcPr>
            <w:tcW w:w="13360" w:type="dxa"/>
            <w:tcMar>
              <w:top w:w="22" w:type="dxa"/>
              <w:left w:w="102" w:type="dxa"/>
              <w:bottom w:w="22" w:type="dxa"/>
              <w:right w:w="102" w:type="dxa"/>
            </w:tcMar>
          </w:tcPr>
          <w:p w14:paraId="2CD6D7CD" w14:textId="0EDD7922"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lastRenderedPageBreak/>
              <w:t>①</w:t>
            </w:r>
            <w:r w:rsidRPr="00072F8E">
              <w:rPr>
                <w:rFonts w:ascii="Century" w:eastAsia="ＭＳ 明朝" w:hAnsi="ＭＳ 明朝" w:cs="ＭＳ 明朝"/>
                <w:kern w:val="0"/>
                <w:sz w:val="20"/>
                <w:szCs w:val="20"/>
              </w:rPr>
              <w:t>ネットワーク及び情報システム並びにこれらに関する設備及び電磁的記録媒体</w:t>
            </w:r>
          </w:p>
        </w:tc>
      </w:tr>
      <w:tr w:rsidR="00462F4B" w:rsidRPr="004D33AE" w14:paraId="1818765E" w14:textId="77777777" w:rsidTr="00462F4B">
        <w:tc>
          <w:tcPr>
            <w:tcW w:w="13360" w:type="dxa"/>
            <w:tcMar>
              <w:top w:w="22" w:type="dxa"/>
              <w:left w:w="102" w:type="dxa"/>
              <w:bottom w:w="22" w:type="dxa"/>
              <w:right w:w="102" w:type="dxa"/>
            </w:tcMar>
          </w:tcPr>
          <w:p w14:paraId="77D09607" w14:textId="0A463375"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②</w:t>
            </w:r>
            <w:r w:rsidRPr="00072F8E">
              <w:rPr>
                <w:rFonts w:ascii="Century" w:eastAsia="ＭＳ 明朝" w:hAnsi="ＭＳ 明朝" w:cs="ＭＳ 明朝"/>
                <w:kern w:val="0"/>
                <w:sz w:val="20"/>
                <w:szCs w:val="20"/>
              </w:rPr>
              <w:t>ネットワーク及び情報システムで取り扱う情報（これらを印刷した文書を含む。）</w:t>
            </w:r>
          </w:p>
        </w:tc>
      </w:tr>
      <w:tr w:rsidR="00462F4B" w:rsidRPr="004D33AE" w14:paraId="37AB5C38" w14:textId="77777777" w:rsidTr="00462F4B">
        <w:tc>
          <w:tcPr>
            <w:tcW w:w="13360" w:type="dxa"/>
            <w:tcMar>
              <w:top w:w="22" w:type="dxa"/>
              <w:left w:w="102" w:type="dxa"/>
              <w:bottom w:w="22" w:type="dxa"/>
              <w:right w:w="102" w:type="dxa"/>
            </w:tcMar>
          </w:tcPr>
          <w:p w14:paraId="743BDD72" w14:textId="657274CF"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③</w:t>
            </w:r>
            <w:r w:rsidRPr="00072F8E">
              <w:rPr>
                <w:rFonts w:ascii="Century" w:eastAsia="ＭＳ 明朝" w:hAnsi="ＭＳ 明朝" w:cs="ＭＳ 明朝"/>
                <w:kern w:val="0"/>
                <w:sz w:val="20"/>
                <w:szCs w:val="20"/>
              </w:rPr>
              <w:t>情報システムの仕様書及びネットワーク図等のシステム関連文書</w:t>
            </w:r>
          </w:p>
        </w:tc>
      </w:tr>
      <w:tr w:rsidR="00462F4B" w:rsidRPr="004D33AE" w14:paraId="3767E817" w14:textId="77777777" w:rsidTr="00462F4B">
        <w:tc>
          <w:tcPr>
            <w:tcW w:w="13360" w:type="dxa"/>
            <w:tcMar>
              <w:top w:w="22" w:type="dxa"/>
              <w:left w:w="102" w:type="dxa"/>
              <w:bottom w:w="22" w:type="dxa"/>
              <w:right w:w="102" w:type="dxa"/>
            </w:tcMar>
          </w:tcPr>
          <w:p w14:paraId="7554204C" w14:textId="318AB1EF" w:rsidR="00462F4B" w:rsidRPr="00072F8E"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５　職員等の遵守義務</w:t>
            </w:r>
          </w:p>
        </w:tc>
      </w:tr>
      <w:tr w:rsidR="00462F4B" w:rsidRPr="004D33AE" w14:paraId="3C9A4D88" w14:textId="77777777" w:rsidTr="00462F4B">
        <w:tc>
          <w:tcPr>
            <w:tcW w:w="13360" w:type="dxa"/>
            <w:tcMar>
              <w:top w:w="22" w:type="dxa"/>
              <w:left w:w="102" w:type="dxa"/>
              <w:bottom w:w="22" w:type="dxa"/>
              <w:right w:w="102" w:type="dxa"/>
            </w:tcMar>
          </w:tcPr>
          <w:p w14:paraId="27BDEF83" w14:textId="5F60EE2D" w:rsidR="00462F4B" w:rsidRPr="00462F4B"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職員、会計年度任用職員等（以下「職員等」という。）は、情報セキュリティの重要性について共通の認識を持ち、業務の遂行に当たって情報セキュリティポリシー及び情報セキュリティ実施手順を遵守しなければならない。</w:t>
            </w:r>
          </w:p>
        </w:tc>
      </w:tr>
      <w:tr w:rsidR="00462F4B" w:rsidRPr="004D33AE" w14:paraId="378CF151" w14:textId="77777777" w:rsidTr="00462F4B">
        <w:tc>
          <w:tcPr>
            <w:tcW w:w="13360" w:type="dxa"/>
            <w:tcMar>
              <w:top w:w="22" w:type="dxa"/>
              <w:left w:w="102" w:type="dxa"/>
              <w:bottom w:w="22" w:type="dxa"/>
              <w:right w:w="102" w:type="dxa"/>
            </w:tcMar>
          </w:tcPr>
          <w:p w14:paraId="55A8608D" w14:textId="7A65A447" w:rsidR="00462F4B" w:rsidRPr="00462F4B" w:rsidRDefault="00462F4B" w:rsidP="00072F8E">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６　情報セキュリティ対策</w:t>
            </w:r>
          </w:p>
        </w:tc>
      </w:tr>
      <w:tr w:rsidR="00462F4B" w:rsidRPr="004D33AE" w14:paraId="18CB0F23" w14:textId="77777777" w:rsidTr="00462F4B">
        <w:tc>
          <w:tcPr>
            <w:tcW w:w="13360" w:type="dxa"/>
            <w:tcMar>
              <w:top w:w="22" w:type="dxa"/>
              <w:left w:w="102" w:type="dxa"/>
              <w:bottom w:w="22" w:type="dxa"/>
              <w:right w:w="102" w:type="dxa"/>
            </w:tcMar>
          </w:tcPr>
          <w:p w14:paraId="21C835F7" w14:textId="7236A1E7" w:rsidR="00462F4B" w:rsidRPr="00462F4B"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上記３の脅威から情報資産を保護するために、以下の情報セキュリティ対策を講じる。</w:t>
            </w:r>
          </w:p>
        </w:tc>
      </w:tr>
      <w:tr w:rsidR="00462F4B" w:rsidRPr="004D33AE" w14:paraId="64F45AAE" w14:textId="77777777" w:rsidTr="00462F4B">
        <w:tc>
          <w:tcPr>
            <w:tcW w:w="13360" w:type="dxa"/>
            <w:tcMar>
              <w:top w:w="22" w:type="dxa"/>
              <w:left w:w="102" w:type="dxa"/>
              <w:bottom w:w="22" w:type="dxa"/>
              <w:right w:w="102" w:type="dxa"/>
            </w:tcMar>
          </w:tcPr>
          <w:p w14:paraId="2AD305C5" w14:textId="77777777" w:rsidR="00462F4B" w:rsidRPr="00462F4B" w:rsidRDefault="00462F4B" w:rsidP="00072F8E">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（１）組織体制</w:t>
            </w:r>
          </w:p>
          <w:p w14:paraId="2F262208" w14:textId="4442466B" w:rsidR="00462F4B" w:rsidRPr="00462F4B" w:rsidRDefault="00462F4B" w:rsidP="00ED44B7">
            <w:pPr>
              <w:wordWrap w:val="0"/>
              <w:autoSpaceDE w:val="0"/>
              <w:autoSpaceDN w:val="0"/>
              <w:adjustRightInd w:val="0"/>
              <w:spacing w:line="350" w:lineRule="atLeast"/>
              <w:ind w:leftChars="100" w:left="210"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本町の情報資産について、情報セキュリティ対策を推進する全庁的な組織体制を確立する。</w:t>
            </w:r>
          </w:p>
        </w:tc>
      </w:tr>
      <w:tr w:rsidR="00462F4B" w:rsidRPr="004D33AE" w14:paraId="4FA704AF" w14:textId="77777777" w:rsidTr="00462F4B">
        <w:tc>
          <w:tcPr>
            <w:tcW w:w="13360" w:type="dxa"/>
            <w:tcMar>
              <w:top w:w="22" w:type="dxa"/>
              <w:left w:w="102" w:type="dxa"/>
              <w:bottom w:w="22" w:type="dxa"/>
              <w:right w:w="102" w:type="dxa"/>
            </w:tcMar>
          </w:tcPr>
          <w:p w14:paraId="2DAC6F16" w14:textId="77777777" w:rsidR="00462F4B" w:rsidRPr="00462F4B" w:rsidRDefault="00462F4B" w:rsidP="00072F8E">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（２）情報資産の分類と管理</w:t>
            </w:r>
          </w:p>
          <w:p w14:paraId="12CCA372" w14:textId="145B693E" w:rsidR="00462F4B" w:rsidRPr="00462F4B" w:rsidRDefault="00462F4B" w:rsidP="00ED44B7">
            <w:pPr>
              <w:wordWrap w:val="0"/>
              <w:autoSpaceDE w:val="0"/>
              <w:autoSpaceDN w:val="0"/>
              <w:adjustRightInd w:val="0"/>
              <w:spacing w:line="350" w:lineRule="atLeast"/>
              <w:ind w:leftChars="100" w:left="210"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本町の保有する情報資産を機密性、完全性及び可用性に応じて分類し、当該分類に基づき情報セキュリティ対策を実施する。</w:t>
            </w:r>
          </w:p>
        </w:tc>
      </w:tr>
      <w:tr w:rsidR="00462F4B" w:rsidRPr="004D33AE" w14:paraId="485A6808" w14:textId="77777777" w:rsidTr="00462F4B">
        <w:tc>
          <w:tcPr>
            <w:tcW w:w="13360" w:type="dxa"/>
            <w:tcMar>
              <w:top w:w="22" w:type="dxa"/>
              <w:left w:w="102" w:type="dxa"/>
              <w:bottom w:w="22" w:type="dxa"/>
              <w:right w:w="102" w:type="dxa"/>
            </w:tcMar>
          </w:tcPr>
          <w:p w14:paraId="55CC4A4D" w14:textId="77777777" w:rsidR="00462F4B" w:rsidRPr="00462F4B" w:rsidRDefault="00462F4B" w:rsidP="00072F8E">
            <w:pPr>
              <w:wordWrap w:val="0"/>
              <w:autoSpaceDE w:val="0"/>
              <w:autoSpaceDN w:val="0"/>
              <w:adjustRightInd w:val="0"/>
              <w:spacing w:line="350" w:lineRule="atLeast"/>
              <w:jc w:val="left"/>
              <w:rPr>
                <w:rFonts w:ascii="Century" w:eastAsia="ＭＳ 明朝" w:hAnsi="ＭＳ 明朝" w:cs="ＭＳ 明朝"/>
                <w:kern w:val="0"/>
                <w:sz w:val="20"/>
                <w:szCs w:val="20"/>
              </w:rPr>
            </w:pPr>
            <w:r w:rsidRPr="00462F4B">
              <w:rPr>
                <w:rFonts w:ascii="Century" w:eastAsia="ＭＳ 明朝" w:hAnsi="ＭＳ 明朝" w:cs="ＭＳ 明朝" w:hint="eastAsia"/>
                <w:kern w:val="0"/>
                <w:sz w:val="20"/>
                <w:szCs w:val="20"/>
              </w:rPr>
              <w:t>（３）情報システム全体の強靭性の向上</w:t>
            </w:r>
          </w:p>
          <w:p w14:paraId="1B9543E5" w14:textId="194B3FAC" w:rsidR="00462F4B" w:rsidRPr="00462F4B" w:rsidRDefault="00462F4B" w:rsidP="00ED44B7">
            <w:pPr>
              <w:wordWrap w:val="0"/>
              <w:autoSpaceDE w:val="0"/>
              <w:autoSpaceDN w:val="0"/>
              <w:adjustRightInd w:val="0"/>
              <w:spacing w:line="350" w:lineRule="atLeast"/>
              <w:ind w:leftChars="100" w:left="210"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kern w:val="0"/>
                <w:sz w:val="20"/>
                <w:szCs w:val="20"/>
              </w:rPr>
              <w:t>情報セキュリティの強化を目的とし、業務の効率性・利便性の観点を踏まえ、情報システム全体に対し、次の三段階の対策を講じる。</w:t>
            </w:r>
          </w:p>
        </w:tc>
      </w:tr>
      <w:tr w:rsidR="00462F4B" w:rsidRPr="004D33AE" w14:paraId="09AF4F66" w14:textId="77777777" w:rsidTr="00462F4B">
        <w:tc>
          <w:tcPr>
            <w:tcW w:w="13360" w:type="dxa"/>
            <w:tcMar>
              <w:top w:w="22" w:type="dxa"/>
              <w:left w:w="102" w:type="dxa"/>
              <w:bottom w:w="22" w:type="dxa"/>
              <w:right w:w="102" w:type="dxa"/>
            </w:tcMar>
          </w:tcPr>
          <w:p w14:paraId="296B0519" w14:textId="181B0228" w:rsidR="00462F4B" w:rsidRPr="00072F8E" w:rsidRDefault="00462F4B" w:rsidP="00ED44B7">
            <w:pPr>
              <w:wordWrap w:val="0"/>
              <w:autoSpaceDE w:val="0"/>
              <w:autoSpaceDN w:val="0"/>
              <w:adjustRightInd w:val="0"/>
              <w:spacing w:line="350" w:lineRule="atLeast"/>
              <w:ind w:leftChars="100" w:left="210"/>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①</w:t>
            </w:r>
            <w:r w:rsidRPr="00072F8E">
              <w:rPr>
                <w:rFonts w:ascii="Century" w:eastAsia="ＭＳ 明朝" w:hAnsi="ＭＳ 明朝" w:cs="ＭＳ 明朝"/>
                <w:kern w:val="0"/>
                <w:sz w:val="20"/>
                <w:szCs w:val="20"/>
              </w:rPr>
              <w:t>マイナンバー利用事務系においては、原則として、他の領域との通信をできないようにした上で、端末からの情報持ち出し不可設定や端末への多要素認証の導入等により、住民情報の流出を防ぐ。</w:t>
            </w:r>
          </w:p>
        </w:tc>
      </w:tr>
      <w:tr w:rsidR="00462F4B" w:rsidRPr="004D33AE" w14:paraId="5F57C56E" w14:textId="77777777" w:rsidTr="00462F4B">
        <w:tc>
          <w:tcPr>
            <w:tcW w:w="13360" w:type="dxa"/>
            <w:tcMar>
              <w:top w:w="22" w:type="dxa"/>
              <w:left w:w="102" w:type="dxa"/>
              <w:bottom w:w="22" w:type="dxa"/>
              <w:right w:w="102" w:type="dxa"/>
            </w:tcMar>
          </w:tcPr>
          <w:p w14:paraId="177785E1" w14:textId="125CE120" w:rsidR="00462F4B" w:rsidRPr="00072F8E" w:rsidRDefault="00462F4B" w:rsidP="00ED44B7">
            <w:pPr>
              <w:wordWrap w:val="0"/>
              <w:autoSpaceDE w:val="0"/>
              <w:autoSpaceDN w:val="0"/>
              <w:adjustRightInd w:val="0"/>
              <w:spacing w:line="350" w:lineRule="atLeast"/>
              <w:ind w:leftChars="100" w:left="210"/>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②</w:t>
            </w:r>
            <w:r w:rsidRPr="00072F8E">
              <w:rPr>
                <w:rFonts w:ascii="Century" w:eastAsia="ＭＳ 明朝" w:hAnsi="ＭＳ 明朝" w:cs="ＭＳ 明朝"/>
                <w:kern w:val="0"/>
                <w:sz w:val="20"/>
                <w:szCs w:val="20"/>
              </w:rPr>
              <w:t>LGWAN</w:t>
            </w:r>
            <w:r w:rsidRPr="00072F8E">
              <w:rPr>
                <w:rFonts w:ascii="Century" w:eastAsia="ＭＳ 明朝" w:hAnsi="ＭＳ 明朝" w:cs="ＭＳ 明朝"/>
                <w:kern w:val="0"/>
                <w:sz w:val="20"/>
                <w:szCs w:val="20"/>
              </w:rPr>
              <w:t>接続系においては、</w:t>
            </w:r>
            <w:r w:rsidRPr="00072F8E">
              <w:rPr>
                <w:rFonts w:ascii="Century" w:eastAsia="ＭＳ 明朝" w:hAnsi="ＭＳ 明朝" w:cs="ＭＳ 明朝"/>
                <w:kern w:val="0"/>
                <w:sz w:val="20"/>
                <w:szCs w:val="20"/>
              </w:rPr>
              <w:t>LGWAN</w:t>
            </w:r>
            <w:r w:rsidRPr="00072F8E">
              <w:rPr>
                <w:rFonts w:ascii="Century" w:eastAsia="ＭＳ 明朝" w:hAnsi="ＭＳ 明朝" w:cs="ＭＳ 明朝"/>
                <w:kern w:val="0"/>
                <w:sz w:val="20"/>
                <w:szCs w:val="20"/>
              </w:rPr>
              <w:t>と接続する業務用システムと、インターネット接続系の情報システムとの通信経路を分割する。なお、両システム間で通信する場合には、無害化通信を実施する。</w:t>
            </w:r>
          </w:p>
        </w:tc>
      </w:tr>
      <w:tr w:rsidR="00462F4B" w:rsidRPr="004D33AE" w14:paraId="08EE699E" w14:textId="77777777" w:rsidTr="00462F4B">
        <w:tc>
          <w:tcPr>
            <w:tcW w:w="13360" w:type="dxa"/>
            <w:tcMar>
              <w:top w:w="22" w:type="dxa"/>
              <w:left w:w="102" w:type="dxa"/>
              <w:bottom w:w="22" w:type="dxa"/>
              <w:right w:w="102" w:type="dxa"/>
            </w:tcMar>
          </w:tcPr>
          <w:p w14:paraId="7389CF9B" w14:textId="689C9D18" w:rsidR="00462F4B" w:rsidRPr="00072F8E" w:rsidRDefault="00462F4B" w:rsidP="00ED44B7">
            <w:pPr>
              <w:wordWrap w:val="0"/>
              <w:autoSpaceDE w:val="0"/>
              <w:autoSpaceDN w:val="0"/>
              <w:adjustRightInd w:val="0"/>
              <w:spacing w:line="350" w:lineRule="atLeast"/>
              <w:ind w:leftChars="100" w:left="210"/>
              <w:jc w:val="left"/>
              <w:rPr>
                <w:rFonts w:ascii="Century" w:eastAsia="ＭＳ 明朝" w:hAnsi="ＭＳ 明朝" w:cs="ＭＳ 明朝"/>
                <w:kern w:val="0"/>
                <w:sz w:val="20"/>
                <w:szCs w:val="20"/>
              </w:rPr>
            </w:pPr>
            <w:r w:rsidRPr="00072F8E">
              <w:rPr>
                <w:rFonts w:ascii="Century" w:eastAsia="ＭＳ 明朝" w:hAnsi="ＭＳ 明朝" w:cs="ＭＳ 明朝" w:hint="eastAsia"/>
                <w:kern w:val="0"/>
                <w:sz w:val="20"/>
                <w:szCs w:val="20"/>
              </w:rPr>
              <w:t>③</w:t>
            </w:r>
            <w:r w:rsidRPr="00072F8E">
              <w:rPr>
                <w:rFonts w:ascii="Century" w:eastAsia="ＭＳ 明朝" w:hAnsi="ＭＳ 明朝" w:cs="ＭＳ 明朝"/>
                <w:kern w:val="0"/>
                <w:sz w:val="20"/>
                <w:szCs w:val="20"/>
              </w:rPr>
              <w:t>インターネット接続系においては、不正通信の監視機能の強化等の高度な情報セキュリティ対策を実施する。高度な情報セキュリティ対策として、都道府県及び市区町村のインターネットとの通信を集約した上で、自治体情報セキュリティクラウドの導入等を実施する。</w:t>
            </w:r>
          </w:p>
        </w:tc>
      </w:tr>
      <w:tr w:rsidR="00462F4B" w:rsidRPr="00462F4B" w14:paraId="7222D681" w14:textId="77777777" w:rsidTr="00462F4B">
        <w:tc>
          <w:tcPr>
            <w:tcW w:w="13360" w:type="dxa"/>
            <w:tcMar>
              <w:top w:w="22" w:type="dxa"/>
              <w:left w:w="102" w:type="dxa"/>
              <w:bottom w:w="22" w:type="dxa"/>
              <w:right w:w="102" w:type="dxa"/>
            </w:tcMar>
          </w:tcPr>
          <w:p w14:paraId="493DD3B9" w14:textId="77777777" w:rsidR="00462F4B" w:rsidRPr="00462F4B" w:rsidRDefault="00462F4B" w:rsidP="00072F8E">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（４）物理的セキュリティ</w:t>
            </w:r>
          </w:p>
          <w:p w14:paraId="3D549D49" w14:textId="19A357B8" w:rsidR="00462F4B" w:rsidRPr="00462F4B" w:rsidRDefault="00462F4B" w:rsidP="00ED44B7">
            <w:pPr>
              <w:wordWrap w:val="0"/>
              <w:autoSpaceDE w:val="0"/>
              <w:autoSpaceDN w:val="0"/>
              <w:adjustRightInd w:val="0"/>
              <w:spacing w:line="350" w:lineRule="atLeast"/>
              <w:ind w:leftChars="100" w:left="210"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サーバ等、サーバー室、通信回線及び職員等のパソコン等の管理について、物理的な対策を講じる。</w:t>
            </w:r>
          </w:p>
        </w:tc>
      </w:tr>
      <w:tr w:rsidR="00462F4B" w:rsidRPr="00462F4B" w14:paraId="555464EA" w14:textId="77777777" w:rsidTr="00462F4B">
        <w:tc>
          <w:tcPr>
            <w:tcW w:w="13360" w:type="dxa"/>
            <w:tcMar>
              <w:top w:w="22" w:type="dxa"/>
              <w:left w:w="102" w:type="dxa"/>
              <w:bottom w:w="22" w:type="dxa"/>
              <w:right w:w="102" w:type="dxa"/>
            </w:tcMar>
          </w:tcPr>
          <w:p w14:paraId="4D31B432" w14:textId="77777777" w:rsidR="00462F4B" w:rsidRPr="00462F4B" w:rsidRDefault="00462F4B" w:rsidP="00072F8E">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（５）人的セキュリティ</w:t>
            </w:r>
          </w:p>
          <w:p w14:paraId="3E68CB84" w14:textId="06DAB8EF" w:rsidR="00462F4B" w:rsidRPr="00462F4B" w:rsidRDefault="00462F4B" w:rsidP="00ED44B7">
            <w:pPr>
              <w:wordWrap w:val="0"/>
              <w:autoSpaceDE w:val="0"/>
              <w:autoSpaceDN w:val="0"/>
              <w:adjustRightInd w:val="0"/>
              <w:spacing w:line="350" w:lineRule="atLeast"/>
              <w:ind w:leftChars="100" w:left="210"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情報セキュリティに関し、職員等が遵守すべき事項を定めるとともに、十分な教育及び啓発を行う等の人的な対策を講じる。</w:t>
            </w:r>
          </w:p>
        </w:tc>
      </w:tr>
      <w:tr w:rsidR="00462F4B" w:rsidRPr="00462F4B" w14:paraId="6D27F2B7" w14:textId="77777777" w:rsidTr="00462F4B">
        <w:tc>
          <w:tcPr>
            <w:tcW w:w="13360" w:type="dxa"/>
            <w:tcMar>
              <w:top w:w="22" w:type="dxa"/>
              <w:left w:w="102" w:type="dxa"/>
              <w:bottom w:w="22" w:type="dxa"/>
              <w:right w:w="102" w:type="dxa"/>
            </w:tcMar>
          </w:tcPr>
          <w:p w14:paraId="54D6F124" w14:textId="77777777" w:rsidR="00462F4B" w:rsidRPr="00462F4B" w:rsidRDefault="00462F4B" w:rsidP="00072F8E">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lastRenderedPageBreak/>
              <w:t>（６）技術的セキュリティ</w:t>
            </w:r>
          </w:p>
          <w:p w14:paraId="00202B40" w14:textId="54EDD74E" w:rsidR="00462F4B" w:rsidRPr="00462F4B" w:rsidRDefault="00462F4B" w:rsidP="00ED44B7">
            <w:pPr>
              <w:wordWrap w:val="0"/>
              <w:autoSpaceDE w:val="0"/>
              <w:autoSpaceDN w:val="0"/>
              <w:adjustRightInd w:val="0"/>
              <w:spacing w:line="350" w:lineRule="atLeast"/>
              <w:ind w:leftChars="100" w:left="210"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コンピュータ等の管理、アクセス制御、不正プログラム対策、不正アクセス対策等の技術的対策を講じる。</w:t>
            </w:r>
          </w:p>
        </w:tc>
      </w:tr>
      <w:tr w:rsidR="00462F4B" w:rsidRPr="00462F4B" w14:paraId="10C99BBD" w14:textId="77777777" w:rsidTr="00462F4B">
        <w:tc>
          <w:tcPr>
            <w:tcW w:w="13360" w:type="dxa"/>
            <w:tcMar>
              <w:top w:w="22" w:type="dxa"/>
              <w:left w:w="102" w:type="dxa"/>
              <w:bottom w:w="22" w:type="dxa"/>
              <w:right w:w="102" w:type="dxa"/>
            </w:tcMar>
          </w:tcPr>
          <w:p w14:paraId="493A06C4" w14:textId="77777777" w:rsidR="00462F4B" w:rsidRPr="00462F4B" w:rsidRDefault="00462F4B" w:rsidP="00072F8E">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（７）運用</w:t>
            </w:r>
          </w:p>
          <w:p w14:paraId="3681132E" w14:textId="52226E02" w:rsidR="00462F4B" w:rsidRPr="00462F4B" w:rsidRDefault="00462F4B" w:rsidP="00ED44B7">
            <w:pPr>
              <w:wordWrap w:val="0"/>
              <w:autoSpaceDE w:val="0"/>
              <w:autoSpaceDN w:val="0"/>
              <w:adjustRightInd w:val="0"/>
              <w:spacing w:line="350" w:lineRule="atLeast"/>
              <w:ind w:leftChars="100" w:left="210"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情報システムの監視、情報セキュリティポリシーの遵守状況の確認、業務委託を行う際のセキュリティ確保等、情報セキュリティポリシーの運用面の対策を講じるものとする。また、情報資産に対するセキュリティ侵害が発生した場合等に迅速かつ適正に対応するため、緊急時対応計画を策定する。</w:t>
            </w:r>
          </w:p>
        </w:tc>
      </w:tr>
      <w:tr w:rsidR="00462F4B" w:rsidRPr="00462F4B" w14:paraId="129D94CB" w14:textId="77777777" w:rsidTr="00462F4B">
        <w:tc>
          <w:tcPr>
            <w:tcW w:w="13360" w:type="dxa"/>
            <w:tcMar>
              <w:top w:w="22" w:type="dxa"/>
              <w:left w:w="102" w:type="dxa"/>
              <w:bottom w:w="22" w:type="dxa"/>
              <w:right w:w="102" w:type="dxa"/>
            </w:tcMar>
          </w:tcPr>
          <w:p w14:paraId="60B40B57" w14:textId="77777777" w:rsidR="00462F4B" w:rsidRPr="00462F4B" w:rsidRDefault="00462F4B" w:rsidP="00072F8E">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（８）業務委託と外部サービス（クラウドサービス）の利用</w:t>
            </w:r>
          </w:p>
          <w:p w14:paraId="7623F9AB" w14:textId="77777777" w:rsidR="00462F4B" w:rsidRPr="00462F4B" w:rsidRDefault="00462F4B" w:rsidP="00ED44B7">
            <w:pPr>
              <w:wordWrap w:val="0"/>
              <w:autoSpaceDE w:val="0"/>
              <w:autoSpaceDN w:val="0"/>
              <w:adjustRightInd w:val="0"/>
              <w:spacing w:line="350" w:lineRule="atLeast"/>
              <w:ind w:leftChars="100" w:left="210"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業務委託を行う場合には、委託事業者を選定し、情報セキュリティ要件を明記した契約を締結し、委託事業者において必要なセキュリティ対策が確保されていることを確認し、必要に応じて契約に基づき措置を講じる。</w:t>
            </w:r>
          </w:p>
          <w:p w14:paraId="5D2E18FE" w14:textId="77777777" w:rsidR="00462F4B" w:rsidRPr="00462F4B" w:rsidRDefault="00462F4B" w:rsidP="00ED44B7">
            <w:pPr>
              <w:wordWrap w:val="0"/>
              <w:autoSpaceDE w:val="0"/>
              <w:autoSpaceDN w:val="0"/>
              <w:adjustRightInd w:val="0"/>
              <w:spacing w:line="350" w:lineRule="atLeast"/>
              <w:ind w:leftChars="100" w:left="210"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外部サービス（クラウドサービス）を利用する場合には、利用にかかる規定を整備し対策を講じる。</w:t>
            </w:r>
          </w:p>
          <w:p w14:paraId="3A8B71E8" w14:textId="4C81BC7D" w:rsidR="00462F4B" w:rsidRPr="00462F4B" w:rsidRDefault="00462F4B" w:rsidP="00ED44B7">
            <w:pPr>
              <w:wordWrap w:val="0"/>
              <w:autoSpaceDE w:val="0"/>
              <w:autoSpaceDN w:val="0"/>
              <w:adjustRightInd w:val="0"/>
              <w:spacing w:line="350" w:lineRule="atLeast"/>
              <w:ind w:leftChars="100" w:left="210"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ソーシャルメディアサービスを利用する場合には、ソーシャルメディアサービスの運用手順を定め、ソーシャルメディアサービスで発信できる情報を規定し、利用するソーシャルメディアサービスごとの責任者を定める。</w:t>
            </w:r>
          </w:p>
        </w:tc>
      </w:tr>
      <w:tr w:rsidR="00462F4B" w:rsidRPr="00462F4B" w14:paraId="08A96EC9" w14:textId="77777777" w:rsidTr="00462F4B">
        <w:tc>
          <w:tcPr>
            <w:tcW w:w="13360" w:type="dxa"/>
            <w:tcMar>
              <w:top w:w="22" w:type="dxa"/>
              <w:left w:w="102" w:type="dxa"/>
              <w:bottom w:w="22" w:type="dxa"/>
              <w:right w:w="102" w:type="dxa"/>
            </w:tcMar>
          </w:tcPr>
          <w:p w14:paraId="41C0D828" w14:textId="77777777" w:rsidR="00462F4B" w:rsidRPr="00462F4B" w:rsidRDefault="00462F4B" w:rsidP="00072F8E">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（９）評価・見直し</w:t>
            </w:r>
          </w:p>
          <w:p w14:paraId="441F87CC" w14:textId="1E31558B" w:rsidR="00462F4B" w:rsidRPr="00462F4B" w:rsidRDefault="00462F4B" w:rsidP="00ED44B7">
            <w:pPr>
              <w:wordWrap w:val="0"/>
              <w:autoSpaceDE w:val="0"/>
              <w:autoSpaceDN w:val="0"/>
              <w:adjustRightInd w:val="0"/>
              <w:spacing w:line="350" w:lineRule="atLeast"/>
              <w:ind w:leftChars="100" w:left="210"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情報セキュリティポリシーの遵守状況を検証するため、定期的又は必要に応じて情報セキュリティ監査及び自己点検を実施し、運用改善を行い、情報セキュリティの向上を図る。情報セキュリティポリシーの見直しが必要な場合は、適宜情報セキュリティポリシーの見直しを行う。</w:t>
            </w:r>
          </w:p>
        </w:tc>
      </w:tr>
      <w:tr w:rsidR="00462F4B" w:rsidRPr="00462F4B" w14:paraId="6D35403E" w14:textId="77777777" w:rsidTr="00462F4B">
        <w:tc>
          <w:tcPr>
            <w:tcW w:w="13360" w:type="dxa"/>
            <w:tcMar>
              <w:top w:w="22" w:type="dxa"/>
              <w:left w:w="102" w:type="dxa"/>
              <w:bottom w:w="22" w:type="dxa"/>
              <w:right w:w="102" w:type="dxa"/>
            </w:tcMar>
          </w:tcPr>
          <w:p w14:paraId="4A064296" w14:textId="7DBE54EA" w:rsidR="00462F4B" w:rsidRPr="00462F4B" w:rsidRDefault="00462F4B" w:rsidP="00072F8E">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７　情報セキュリティ監査及び自己点検の実施</w:t>
            </w:r>
          </w:p>
        </w:tc>
      </w:tr>
      <w:tr w:rsidR="00462F4B" w:rsidRPr="00462F4B" w14:paraId="3D7404E2" w14:textId="77777777" w:rsidTr="00462F4B">
        <w:tc>
          <w:tcPr>
            <w:tcW w:w="13360" w:type="dxa"/>
            <w:tcMar>
              <w:top w:w="22" w:type="dxa"/>
              <w:left w:w="102" w:type="dxa"/>
              <w:bottom w:w="22" w:type="dxa"/>
              <w:right w:w="102" w:type="dxa"/>
            </w:tcMar>
          </w:tcPr>
          <w:p w14:paraId="0E390B52" w14:textId="0AA731CC" w:rsidR="00462F4B" w:rsidRPr="00462F4B"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情報セキュリティポリシーの遵守状況を検証するため、定期的又は必要に応じて情報セキュリティ監査及び自己点検を実施する。</w:t>
            </w:r>
          </w:p>
        </w:tc>
      </w:tr>
      <w:tr w:rsidR="00462F4B" w:rsidRPr="00462F4B" w14:paraId="3DDA503F" w14:textId="77777777" w:rsidTr="00462F4B">
        <w:tc>
          <w:tcPr>
            <w:tcW w:w="13360" w:type="dxa"/>
            <w:tcMar>
              <w:top w:w="22" w:type="dxa"/>
              <w:left w:w="102" w:type="dxa"/>
              <w:bottom w:w="22" w:type="dxa"/>
              <w:right w:w="102" w:type="dxa"/>
            </w:tcMar>
          </w:tcPr>
          <w:p w14:paraId="4B8163B1" w14:textId="402A4612" w:rsidR="00462F4B" w:rsidRPr="00462F4B" w:rsidRDefault="00462F4B" w:rsidP="00072F8E">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８　情報セキュリティポリシーの見直し</w:t>
            </w:r>
          </w:p>
        </w:tc>
      </w:tr>
      <w:tr w:rsidR="00462F4B" w:rsidRPr="00462F4B" w14:paraId="72C43CB9" w14:textId="77777777" w:rsidTr="00462F4B">
        <w:tc>
          <w:tcPr>
            <w:tcW w:w="13360" w:type="dxa"/>
            <w:tcMar>
              <w:top w:w="22" w:type="dxa"/>
              <w:left w:w="102" w:type="dxa"/>
              <w:bottom w:w="22" w:type="dxa"/>
              <w:right w:w="102" w:type="dxa"/>
            </w:tcMar>
          </w:tcPr>
          <w:p w14:paraId="2F267E33" w14:textId="10903F98" w:rsidR="00462F4B" w:rsidRPr="00462F4B"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情報セキュリティ監査及び自己点検の結果、情報セキュリティポリシーの見直しが必要となった場合及び情報セキュリティに関する状況の変化に対応するため新たに対策が必要になった場合には、保有する情報及び利用する情報システムに係る脅威の発生の可能性及び発生時の損失等を分析し、リスクを検討したうえで、情報セキュリティポリシーを見直す。</w:t>
            </w:r>
          </w:p>
        </w:tc>
      </w:tr>
      <w:tr w:rsidR="00462F4B" w:rsidRPr="00462F4B" w14:paraId="5A7E0CD4" w14:textId="77777777" w:rsidTr="00462F4B">
        <w:tc>
          <w:tcPr>
            <w:tcW w:w="13360" w:type="dxa"/>
            <w:tcMar>
              <w:top w:w="22" w:type="dxa"/>
              <w:left w:w="102" w:type="dxa"/>
              <w:bottom w:w="22" w:type="dxa"/>
              <w:right w:w="102" w:type="dxa"/>
            </w:tcMar>
          </w:tcPr>
          <w:p w14:paraId="407B6FD5" w14:textId="3B7B2C61" w:rsidR="00462F4B" w:rsidRPr="00462F4B" w:rsidRDefault="00462F4B" w:rsidP="00072F8E">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９　情報セキュリティ対策基準の策定</w:t>
            </w:r>
          </w:p>
        </w:tc>
      </w:tr>
      <w:tr w:rsidR="00462F4B" w:rsidRPr="00462F4B" w14:paraId="3E67D5E0" w14:textId="77777777" w:rsidTr="00462F4B">
        <w:tc>
          <w:tcPr>
            <w:tcW w:w="13360" w:type="dxa"/>
            <w:tcMar>
              <w:top w:w="22" w:type="dxa"/>
              <w:left w:w="102" w:type="dxa"/>
              <w:bottom w:w="22" w:type="dxa"/>
              <w:right w:w="102" w:type="dxa"/>
            </w:tcMar>
          </w:tcPr>
          <w:p w14:paraId="2AB00977" w14:textId="7CEBE82A" w:rsidR="00462F4B" w:rsidRPr="00462F4B"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上記６、７及び８に規定する対策等を実施するために、具体的な遵守事項及び判断基準等を定める情報セキュリティ対策基準を策定する。</w:t>
            </w:r>
          </w:p>
        </w:tc>
      </w:tr>
      <w:tr w:rsidR="00462F4B" w:rsidRPr="00462F4B" w14:paraId="1696CE3D" w14:textId="77777777" w:rsidTr="00462F4B">
        <w:tc>
          <w:tcPr>
            <w:tcW w:w="13360" w:type="dxa"/>
            <w:tcMar>
              <w:top w:w="22" w:type="dxa"/>
              <w:left w:w="102" w:type="dxa"/>
              <w:bottom w:w="22" w:type="dxa"/>
              <w:right w:w="102" w:type="dxa"/>
            </w:tcMar>
          </w:tcPr>
          <w:p w14:paraId="6F39C711" w14:textId="27001964" w:rsidR="00462F4B" w:rsidRPr="00462F4B" w:rsidRDefault="00462F4B" w:rsidP="00072F8E">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１０　情報セキュリティ実施手順の策定</w:t>
            </w:r>
          </w:p>
        </w:tc>
      </w:tr>
      <w:tr w:rsidR="00462F4B" w:rsidRPr="00462F4B" w14:paraId="0C3E69A7" w14:textId="77777777" w:rsidTr="00462F4B">
        <w:tc>
          <w:tcPr>
            <w:tcW w:w="13360" w:type="dxa"/>
            <w:tcMar>
              <w:top w:w="22" w:type="dxa"/>
              <w:left w:w="102" w:type="dxa"/>
              <w:bottom w:w="22" w:type="dxa"/>
              <w:right w:w="102" w:type="dxa"/>
            </w:tcMar>
          </w:tcPr>
          <w:p w14:paraId="6AC53899" w14:textId="77777777" w:rsidR="00462F4B" w:rsidRPr="00462F4B" w:rsidRDefault="00462F4B" w:rsidP="00072F8E">
            <w:pPr>
              <w:wordWrap w:val="0"/>
              <w:autoSpaceDE w:val="0"/>
              <w:autoSpaceDN w:val="0"/>
              <w:adjustRightInd w:val="0"/>
              <w:spacing w:line="350" w:lineRule="atLeast"/>
              <w:ind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lastRenderedPageBreak/>
              <w:t>情報セキュリティ対策基準に基づき、情報セキュリティ対策を実施するための具体的な手順を定めた情報セキュリティ実施手順を策定するものとする。</w:t>
            </w:r>
          </w:p>
          <w:p w14:paraId="7819AE3E" w14:textId="2B194303" w:rsidR="00462F4B" w:rsidRPr="00462F4B"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なお、情報セキュリティ実施手順は、公にすることにより本町の行政運営に重大な支障を及ぼすおそれがあることから非公開とする。</w:t>
            </w:r>
          </w:p>
        </w:tc>
      </w:tr>
      <w:tr w:rsidR="00462F4B" w:rsidRPr="00462F4B" w14:paraId="2FBAFAAC" w14:textId="77777777" w:rsidTr="00462F4B">
        <w:tc>
          <w:tcPr>
            <w:tcW w:w="13360" w:type="dxa"/>
            <w:tcMar>
              <w:top w:w="22" w:type="dxa"/>
              <w:left w:w="102" w:type="dxa"/>
              <w:bottom w:w="22" w:type="dxa"/>
              <w:right w:w="102" w:type="dxa"/>
            </w:tcMar>
          </w:tcPr>
          <w:p w14:paraId="18026A76" w14:textId="63012E7A" w:rsidR="00462F4B" w:rsidRPr="00462F4B" w:rsidRDefault="00462F4B" w:rsidP="00072F8E">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r w:rsidRPr="00462F4B">
              <w:rPr>
                <w:rFonts w:ascii="Century" w:eastAsia="ＭＳ 明朝" w:hAnsi="ＭＳ 明朝" w:cs="ＭＳ 明朝" w:hint="eastAsia"/>
                <w:color w:val="000000" w:themeColor="text1"/>
                <w:kern w:val="0"/>
                <w:sz w:val="20"/>
                <w:szCs w:val="20"/>
              </w:rPr>
              <w:t xml:space="preserve">　　　附　則</w:t>
            </w:r>
          </w:p>
        </w:tc>
      </w:tr>
      <w:tr w:rsidR="00462F4B" w:rsidRPr="00462F4B" w14:paraId="7295CDBE" w14:textId="77777777" w:rsidTr="00462F4B">
        <w:tc>
          <w:tcPr>
            <w:tcW w:w="13360" w:type="dxa"/>
            <w:tcMar>
              <w:top w:w="22" w:type="dxa"/>
              <w:left w:w="102" w:type="dxa"/>
              <w:bottom w:w="22" w:type="dxa"/>
              <w:right w:w="102" w:type="dxa"/>
            </w:tcMar>
          </w:tcPr>
          <w:p w14:paraId="3DC61163" w14:textId="16F5745D" w:rsidR="00462F4B" w:rsidRPr="00462F4B" w:rsidRDefault="00462F4B" w:rsidP="00ED44B7">
            <w:pPr>
              <w:wordWrap w:val="0"/>
              <w:autoSpaceDE w:val="0"/>
              <w:autoSpaceDN w:val="0"/>
              <w:adjustRightInd w:val="0"/>
              <w:spacing w:line="350" w:lineRule="atLeast"/>
              <w:ind w:firstLineChars="100" w:firstLine="200"/>
              <w:jc w:val="left"/>
              <w:rPr>
                <w:rFonts w:ascii="Century" w:eastAsia="ＭＳ 明朝" w:hAnsi="ＭＳ 明朝" w:cs="ＭＳ 明朝"/>
                <w:color w:val="000000" w:themeColor="text1"/>
                <w:kern w:val="0"/>
                <w:sz w:val="20"/>
                <w:szCs w:val="20"/>
              </w:rPr>
            </w:pPr>
            <w:r>
              <w:rPr>
                <w:rFonts w:ascii="Century" w:eastAsia="ＭＳ 明朝" w:hAnsi="ＭＳ 明朝" w:cs="ＭＳ 明朝" w:hint="eastAsia"/>
                <w:color w:val="000000" w:themeColor="text1"/>
                <w:kern w:val="0"/>
                <w:sz w:val="20"/>
                <w:szCs w:val="20"/>
              </w:rPr>
              <w:t>この基本方針は、令和</w:t>
            </w:r>
            <w:r>
              <w:rPr>
                <w:rFonts w:ascii="Century" w:eastAsia="ＭＳ 明朝" w:hAnsi="ＭＳ 明朝" w:cs="ＭＳ 明朝" w:hint="eastAsia"/>
                <w:color w:val="000000" w:themeColor="text1"/>
                <w:kern w:val="0"/>
                <w:sz w:val="20"/>
                <w:szCs w:val="20"/>
              </w:rPr>
              <w:t>8</w:t>
            </w:r>
            <w:r>
              <w:rPr>
                <w:rFonts w:ascii="Century" w:eastAsia="ＭＳ 明朝" w:hAnsi="ＭＳ 明朝" w:cs="ＭＳ 明朝" w:hint="eastAsia"/>
                <w:color w:val="000000" w:themeColor="text1"/>
                <w:kern w:val="0"/>
                <w:sz w:val="20"/>
                <w:szCs w:val="20"/>
              </w:rPr>
              <w:t>年</w:t>
            </w:r>
            <w:r>
              <w:rPr>
                <w:rFonts w:ascii="Century" w:eastAsia="ＭＳ 明朝" w:hAnsi="ＭＳ 明朝" w:cs="ＭＳ 明朝" w:hint="eastAsia"/>
                <w:color w:val="000000" w:themeColor="text1"/>
                <w:kern w:val="0"/>
                <w:sz w:val="20"/>
                <w:szCs w:val="20"/>
              </w:rPr>
              <w:t>4</w:t>
            </w:r>
            <w:r>
              <w:rPr>
                <w:rFonts w:ascii="Century" w:eastAsia="ＭＳ 明朝" w:hAnsi="ＭＳ 明朝" w:cs="ＭＳ 明朝" w:hint="eastAsia"/>
                <w:color w:val="000000" w:themeColor="text1"/>
                <w:kern w:val="0"/>
                <w:sz w:val="20"/>
                <w:szCs w:val="20"/>
              </w:rPr>
              <w:t>月</w:t>
            </w:r>
            <w:r>
              <w:rPr>
                <w:rFonts w:ascii="Century" w:eastAsia="ＭＳ 明朝" w:hAnsi="ＭＳ 明朝" w:cs="ＭＳ 明朝" w:hint="eastAsia"/>
                <w:color w:val="000000" w:themeColor="text1"/>
                <w:kern w:val="0"/>
                <w:sz w:val="20"/>
                <w:szCs w:val="20"/>
              </w:rPr>
              <w:t>1</w:t>
            </w:r>
            <w:bookmarkStart w:id="0" w:name="_GoBack"/>
            <w:bookmarkEnd w:id="0"/>
            <w:r w:rsidRPr="00462F4B">
              <w:rPr>
                <w:rFonts w:ascii="Century" w:eastAsia="ＭＳ 明朝" w:hAnsi="ＭＳ 明朝" w:cs="ＭＳ 明朝" w:hint="eastAsia"/>
                <w:color w:val="000000" w:themeColor="text1"/>
                <w:kern w:val="0"/>
                <w:sz w:val="20"/>
                <w:szCs w:val="20"/>
              </w:rPr>
              <w:t>日から施行する。</w:t>
            </w:r>
          </w:p>
        </w:tc>
      </w:tr>
      <w:tr w:rsidR="00462F4B" w:rsidRPr="00462F4B" w14:paraId="367D62D0" w14:textId="77777777" w:rsidTr="00462F4B">
        <w:tc>
          <w:tcPr>
            <w:tcW w:w="13360" w:type="dxa"/>
            <w:tcMar>
              <w:top w:w="22" w:type="dxa"/>
              <w:left w:w="102" w:type="dxa"/>
              <w:bottom w:w="22" w:type="dxa"/>
              <w:right w:w="102" w:type="dxa"/>
            </w:tcMar>
          </w:tcPr>
          <w:p w14:paraId="1FEBDCAC" w14:textId="71862A4E" w:rsidR="00462F4B" w:rsidRPr="00462F4B" w:rsidRDefault="00462F4B" w:rsidP="00B32665">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p>
        </w:tc>
      </w:tr>
      <w:tr w:rsidR="00462F4B" w:rsidRPr="00462F4B" w14:paraId="7B976FE7" w14:textId="77777777" w:rsidTr="00462F4B">
        <w:tc>
          <w:tcPr>
            <w:tcW w:w="13360" w:type="dxa"/>
            <w:tcMar>
              <w:top w:w="22" w:type="dxa"/>
              <w:left w:w="102" w:type="dxa"/>
              <w:bottom w:w="22" w:type="dxa"/>
              <w:right w:w="102" w:type="dxa"/>
            </w:tcMar>
          </w:tcPr>
          <w:p w14:paraId="082B2E2F" w14:textId="4552C8EF" w:rsidR="00462F4B" w:rsidRPr="00462F4B" w:rsidRDefault="00462F4B" w:rsidP="00B32665">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p>
        </w:tc>
      </w:tr>
      <w:tr w:rsidR="00462F4B" w:rsidRPr="00462F4B" w14:paraId="72EC3DDB" w14:textId="77777777" w:rsidTr="00462F4B">
        <w:tc>
          <w:tcPr>
            <w:tcW w:w="13360" w:type="dxa"/>
            <w:tcMar>
              <w:top w:w="22" w:type="dxa"/>
              <w:left w:w="102" w:type="dxa"/>
              <w:bottom w:w="22" w:type="dxa"/>
              <w:right w:w="102" w:type="dxa"/>
            </w:tcMar>
          </w:tcPr>
          <w:p w14:paraId="31F0835C" w14:textId="7B159A23" w:rsidR="00462F4B" w:rsidRPr="00462F4B" w:rsidRDefault="00462F4B" w:rsidP="00B32665">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p>
        </w:tc>
      </w:tr>
      <w:tr w:rsidR="00462F4B" w:rsidRPr="00462F4B" w14:paraId="69DC8075" w14:textId="77777777" w:rsidTr="00462F4B">
        <w:tc>
          <w:tcPr>
            <w:tcW w:w="13360" w:type="dxa"/>
            <w:tcMar>
              <w:top w:w="22" w:type="dxa"/>
              <w:left w:w="102" w:type="dxa"/>
              <w:bottom w:w="22" w:type="dxa"/>
              <w:right w:w="102" w:type="dxa"/>
            </w:tcMar>
          </w:tcPr>
          <w:p w14:paraId="6C829D61" w14:textId="2486C3B5" w:rsidR="00462F4B" w:rsidRPr="00462F4B" w:rsidRDefault="00462F4B" w:rsidP="00B32665">
            <w:pPr>
              <w:wordWrap w:val="0"/>
              <w:autoSpaceDE w:val="0"/>
              <w:autoSpaceDN w:val="0"/>
              <w:adjustRightInd w:val="0"/>
              <w:spacing w:line="350" w:lineRule="atLeast"/>
              <w:jc w:val="left"/>
              <w:rPr>
                <w:rFonts w:ascii="Century" w:eastAsia="ＭＳ 明朝" w:hAnsi="ＭＳ 明朝" w:cs="ＭＳ 明朝"/>
                <w:color w:val="000000" w:themeColor="text1"/>
                <w:kern w:val="0"/>
                <w:sz w:val="20"/>
                <w:szCs w:val="20"/>
              </w:rPr>
            </w:pPr>
          </w:p>
        </w:tc>
      </w:tr>
    </w:tbl>
    <w:p w14:paraId="4B38E9D6" w14:textId="77777777" w:rsidR="00321F80" w:rsidRPr="00462F4B" w:rsidRDefault="00321F80">
      <w:pPr>
        <w:wordWrap w:val="0"/>
        <w:autoSpaceDE w:val="0"/>
        <w:autoSpaceDN w:val="0"/>
        <w:adjustRightInd w:val="0"/>
        <w:spacing w:line="400" w:lineRule="atLeast"/>
        <w:jc w:val="left"/>
        <w:rPr>
          <w:rFonts w:ascii="Century" w:eastAsia="ＭＳ 明朝" w:hAnsi="ＭＳ 明朝" w:cs="ＭＳ 明朝"/>
          <w:color w:val="000000" w:themeColor="text1"/>
          <w:kern w:val="0"/>
          <w:sz w:val="20"/>
          <w:szCs w:val="20"/>
        </w:rPr>
      </w:pPr>
      <w:bookmarkStart w:id="1" w:name="last"/>
      <w:bookmarkEnd w:id="1"/>
    </w:p>
    <w:sectPr w:rsidR="00321F80" w:rsidRPr="00462F4B">
      <w:headerReference w:type="even" r:id="rId6"/>
      <w:headerReference w:type="default" r:id="rId7"/>
      <w:footerReference w:type="even" r:id="rId8"/>
      <w:footerReference w:type="default" r:id="rId9"/>
      <w:headerReference w:type="first" r:id="rId10"/>
      <w:footerReference w:type="first" r:id="rId11"/>
      <w:pgSz w:w="16837" w:h="11905" w:orient="landscape"/>
      <w:pgMar w:top="1417" w:right="1700" w:bottom="1417"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3125F" w14:textId="77777777" w:rsidR="007F4BFA" w:rsidRDefault="007F4BFA" w:rsidP="00B624C8">
      <w:r>
        <w:separator/>
      </w:r>
    </w:p>
  </w:endnote>
  <w:endnote w:type="continuationSeparator" w:id="0">
    <w:p w14:paraId="19243011" w14:textId="77777777" w:rsidR="007F4BFA" w:rsidRDefault="007F4BFA" w:rsidP="00B6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C9897" w14:textId="77777777" w:rsidR="00462F4B" w:rsidRDefault="00462F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F1CF5" w14:textId="77777777" w:rsidR="00462F4B" w:rsidRDefault="00462F4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B7BB4" w14:textId="77777777" w:rsidR="00462F4B" w:rsidRDefault="00462F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D4834" w14:textId="77777777" w:rsidR="007F4BFA" w:rsidRDefault="007F4BFA" w:rsidP="00B624C8">
      <w:r>
        <w:separator/>
      </w:r>
    </w:p>
  </w:footnote>
  <w:footnote w:type="continuationSeparator" w:id="0">
    <w:p w14:paraId="079E1CFE" w14:textId="77777777" w:rsidR="007F4BFA" w:rsidRDefault="007F4BFA" w:rsidP="00B6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C8A1E" w14:textId="77777777" w:rsidR="00462F4B" w:rsidRDefault="00462F4B" w:rsidP="00462F4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869CD" w14:textId="77777777" w:rsidR="00462F4B" w:rsidRDefault="00462F4B" w:rsidP="00462F4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11AAA" w14:textId="77777777" w:rsidR="00462F4B" w:rsidRDefault="00462F4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2A"/>
    <w:rsid w:val="00035E27"/>
    <w:rsid w:val="00072F8E"/>
    <w:rsid w:val="000B35AD"/>
    <w:rsid w:val="000F66E0"/>
    <w:rsid w:val="0010326B"/>
    <w:rsid w:val="0014296A"/>
    <w:rsid w:val="00177D07"/>
    <w:rsid w:val="00183637"/>
    <w:rsid w:val="0023365A"/>
    <w:rsid w:val="002343EE"/>
    <w:rsid w:val="00287B99"/>
    <w:rsid w:val="002A5F7E"/>
    <w:rsid w:val="00321F80"/>
    <w:rsid w:val="00385CDF"/>
    <w:rsid w:val="004171CA"/>
    <w:rsid w:val="00450BB8"/>
    <w:rsid w:val="00462F4B"/>
    <w:rsid w:val="0048602A"/>
    <w:rsid w:val="004D33AE"/>
    <w:rsid w:val="004F0EF1"/>
    <w:rsid w:val="00577150"/>
    <w:rsid w:val="00583261"/>
    <w:rsid w:val="00591D28"/>
    <w:rsid w:val="006003EA"/>
    <w:rsid w:val="00612F40"/>
    <w:rsid w:val="0061490A"/>
    <w:rsid w:val="00763D6B"/>
    <w:rsid w:val="007F4BFA"/>
    <w:rsid w:val="00825A81"/>
    <w:rsid w:val="008B2442"/>
    <w:rsid w:val="00937788"/>
    <w:rsid w:val="009400F8"/>
    <w:rsid w:val="00980B32"/>
    <w:rsid w:val="00A959D9"/>
    <w:rsid w:val="00AB2145"/>
    <w:rsid w:val="00B00E10"/>
    <w:rsid w:val="00B32665"/>
    <w:rsid w:val="00B56646"/>
    <w:rsid w:val="00B624C8"/>
    <w:rsid w:val="00B634E0"/>
    <w:rsid w:val="00B739B9"/>
    <w:rsid w:val="00BD7B95"/>
    <w:rsid w:val="00C052CE"/>
    <w:rsid w:val="00C7470A"/>
    <w:rsid w:val="00CB5638"/>
    <w:rsid w:val="00CC1B68"/>
    <w:rsid w:val="00D169FE"/>
    <w:rsid w:val="00D21ED9"/>
    <w:rsid w:val="00D379F6"/>
    <w:rsid w:val="00D47171"/>
    <w:rsid w:val="00D62BBF"/>
    <w:rsid w:val="00DA5473"/>
    <w:rsid w:val="00DC648B"/>
    <w:rsid w:val="00DE015F"/>
    <w:rsid w:val="00DF070D"/>
    <w:rsid w:val="00DF4CAB"/>
    <w:rsid w:val="00E00A63"/>
    <w:rsid w:val="00E80E73"/>
    <w:rsid w:val="00ED44B7"/>
    <w:rsid w:val="00F14503"/>
    <w:rsid w:val="00F2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11755CC"/>
  <w14:defaultImageDpi w14:val="0"/>
  <w15:docId w15:val="{77B1C27E-7EDD-44DD-BEE4-FFF1B28A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4C8"/>
    <w:pPr>
      <w:tabs>
        <w:tab w:val="center" w:pos="4252"/>
        <w:tab w:val="right" w:pos="8504"/>
      </w:tabs>
      <w:snapToGrid w:val="0"/>
    </w:pPr>
  </w:style>
  <w:style w:type="character" w:customStyle="1" w:styleId="a4">
    <w:name w:val="ヘッダー (文字)"/>
    <w:basedOn w:val="a0"/>
    <w:link w:val="a3"/>
    <w:uiPriority w:val="99"/>
    <w:locked/>
    <w:rsid w:val="00B624C8"/>
    <w:rPr>
      <w:rFonts w:cs="Times New Roman"/>
      <w:sz w:val="22"/>
      <w:szCs w:val="22"/>
    </w:rPr>
  </w:style>
  <w:style w:type="paragraph" w:styleId="a5">
    <w:name w:val="footer"/>
    <w:basedOn w:val="a"/>
    <w:link w:val="a6"/>
    <w:uiPriority w:val="99"/>
    <w:unhideWhenUsed/>
    <w:rsid w:val="00B624C8"/>
    <w:pPr>
      <w:tabs>
        <w:tab w:val="center" w:pos="4252"/>
        <w:tab w:val="right" w:pos="8504"/>
      </w:tabs>
      <w:snapToGrid w:val="0"/>
    </w:pPr>
  </w:style>
  <w:style w:type="character" w:customStyle="1" w:styleId="a6">
    <w:name w:val="フッター (文字)"/>
    <w:basedOn w:val="a0"/>
    <w:link w:val="a5"/>
    <w:uiPriority w:val="99"/>
    <w:locked/>
    <w:rsid w:val="00B624C8"/>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517</Words>
  <Characters>2947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2025-05-27T08:00:00Z</cp:lastPrinted>
  <dcterms:created xsi:type="dcterms:W3CDTF">2026-03-04T02:11:00Z</dcterms:created>
  <dcterms:modified xsi:type="dcterms:W3CDTF">2026-03-04T02:11:00Z</dcterms:modified>
</cp:coreProperties>
</file>